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5C5E" w14:textId="77777777" w:rsidR="00C4142C" w:rsidRDefault="00C4142C"/>
    <w:p w14:paraId="2022B32F" w14:textId="77777777" w:rsidR="0079619D" w:rsidRPr="00EA0EA7" w:rsidRDefault="0079619D" w:rsidP="0079619D">
      <w:pPr>
        <w:pStyle w:val="Title"/>
        <w:rPr>
          <w:rFonts w:ascii="Arial" w:hAnsi="Arial" w:cs="Arial"/>
          <w:color w:val="5B1E45"/>
        </w:rPr>
      </w:pPr>
      <w:r w:rsidRPr="00EA0EA7">
        <w:rPr>
          <w:rStyle w:val="Heading2Char"/>
          <w:rFonts w:ascii="Arial" w:hAnsi="Arial" w:cs="Arial"/>
          <w:color w:val="5B1E45"/>
          <w:sz w:val="56"/>
          <w:szCs w:val="56"/>
        </w:rPr>
        <w:t xml:space="preserve">How to Respond to a Story on Care Opinion </w:t>
      </w:r>
    </w:p>
    <w:p w14:paraId="6E40DE46" w14:textId="77777777" w:rsidR="0079619D" w:rsidRDefault="0079619D" w:rsidP="0079619D">
      <w:pPr>
        <w:rPr>
          <w:b/>
          <w:color w:val="5B1E45"/>
        </w:rPr>
      </w:pPr>
    </w:p>
    <w:p w14:paraId="499C1937" w14:textId="77777777" w:rsidR="0079619D" w:rsidRPr="0079619D" w:rsidRDefault="0079619D" w:rsidP="0079619D">
      <w:pPr>
        <w:rPr>
          <w:rFonts w:ascii="Aptos" w:hAnsi="Aptos" w:cs="Arial"/>
          <w:b/>
          <w:color w:val="5B1E45"/>
        </w:rPr>
      </w:pPr>
      <w:r w:rsidRPr="0079619D">
        <w:rPr>
          <w:rFonts w:ascii="Aptos" w:hAnsi="Aptos" w:cs="Arial"/>
          <w:b/>
          <w:color w:val="B10059"/>
          <w:sz w:val="28"/>
          <w:szCs w:val="28"/>
        </w:rPr>
        <w:t>Requirements for Posting a Response:</w:t>
      </w:r>
      <w:r w:rsidRPr="0079619D">
        <w:rPr>
          <w:rFonts w:ascii="Aptos" w:hAnsi="Aptos" w:cs="Arial"/>
          <w:b/>
          <w:color w:val="B10059"/>
        </w:rPr>
        <w:br/>
      </w:r>
      <w:r w:rsidRPr="0079619D">
        <w:rPr>
          <w:rFonts w:ascii="Aptos" w:hAnsi="Aptos" w:cs="Arial"/>
          <w:b/>
        </w:rPr>
        <w:t>1.</w:t>
      </w:r>
      <w:r w:rsidRPr="0079619D">
        <w:rPr>
          <w:rFonts w:ascii="Aptos" w:hAnsi="Aptos" w:cs="Arial"/>
          <w:bCs/>
        </w:rPr>
        <w:t xml:space="preserve"> To post a response, you must be a member of a subscription on Care Opinion and have responding access.</w:t>
      </w:r>
      <w:r w:rsidRPr="0079619D">
        <w:rPr>
          <w:rFonts w:ascii="Aptos" w:hAnsi="Aptos" w:cs="Arial"/>
          <w:bCs/>
        </w:rPr>
        <w:br/>
      </w:r>
      <w:r w:rsidRPr="0079619D">
        <w:rPr>
          <w:rFonts w:ascii="Aptos" w:hAnsi="Aptos" w:cs="Arial"/>
          <w:b/>
        </w:rPr>
        <w:t>2.</w:t>
      </w:r>
      <w:r w:rsidRPr="0079619D">
        <w:rPr>
          <w:rFonts w:ascii="Aptos" w:hAnsi="Aptos" w:cs="Arial"/>
        </w:rPr>
        <w:t xml:space="preserve"> You must be logged into your Care Opinion account.</w:t>
      </w:r>
    </w:p>
    <w:p w14:paraId="7AAA8A9A" w14:textId="77777777" w:rsidR="0079619D" w:rsidRPr="0079619D" w:rsidRDefault="0079619D" w:rsidP="0079619D">
      <w:pPr>
        <w:pStyle w:val="NoSpacing"/>
        <w:rPr>
          <w:rStyle w:val="Heading1Char"/>
          <w:rFonts w:ascii="Aptos" w:hAnsi="Aptos" w:cs="Arial"/>
          <w:b/>
          <w:bCs/>
          <w:color w:val="B10059"/>
          <w:sz w:val="28"/>
          <w:szCs w:val="28"/>
        </w:rPr>
      </w:pPr>
      <w:r w:rsidRPr="0079619D">
        <w:rPr>
          <w:rFonts w:ascii="Aptos" w:hAnsi="Aptos" w:cs="Arial"/>
        </w:rPr>
        <w:br/>
      </w:r>
      <w:r w:rsidRPr="0079619D">
        <w:rPr>
          <w:rStyle w:val="Heading1Char"/>
          <w:rFonts w:ascii="Aptos" w:hAnsi="Aptos" w:cs="Arial"/>
          <w:b/>
          <w:bCs/>
          <w:color w:val="B10059"/>
          <w:sz w:val="28"/>
          <w:szCs w:val="28"/>
        </w:rPr>
        <w:t>Getting Started:</w:t>
      </w:r>
    </w:p>
    <w:p w14:paraId="04804181" w14:textId="19B2C7E0" w:rsidR="0079619D" w:rsidRPr="0079619D" w:rsidRDefault="0079619D" w:rsidP="0079619D">
      <w:pPr>
        <w:pStyle w:val="NoSpacing"/>
        <w:rPr>
          <w:rFonts w:ascii="Aptos" w:hAnsi="Aptos" w:cs="Arial"/>
          <w:color w:val="000000" w:themeColor="text1"/>
        </w:rPr>
      </w:pPr>
      <w:r w:rsidRPr="0079619D">
        <w:rPr>
          <w:rFonts w:ascii="Aptos" w:hAnsi="Aptos" w:cs="Arial"/>
          <w:b/>
          <w:bCs/>
          <w:color w:val="000000" w:themeColor="text1"/>
        </w:rPr>
        <w:t>1.</w:t>
      </w:r>
      <w:r w:rsidRPr="0079619D">
        <w:rPr>
          <w:rFonts w:ascii="Aptos" w:hAnsi="Aptos" w:cs="Arial"/>
          <w:color w:val="000000" w:themeColor="text1"/>
        </w:rPr>
        <w:t xml:space="preserve"> Log into Care Opinion (click </w:t>
      </w:r>
      <w:r w:rsidRPr="0079619D">
        <w:rPr>
          <w:rFonts w:ascii="Aptos" w:hAnsi="Aptos" w:cs="Arial"/>
          <w:b/>
          <w:bCs/>
          <w:i/>
          <w:iCs/>
          <w:color w:val="000000" w:themeColor="text1"/>
        </w:rPr>
        <w:t>log in</w:t>
      </w:r>
      <w:r w:rsidRPr="0079619D">
        <w:rPr>
          <w:rFonts w:ascii="Aptos" w:hAnsi="Aptos" w:cs="Arial"/>
          <w:color w:val="000000" w:themeColor="text1"/>
        </w:rPr>
        <w:t xml:space="preserve"> on the top right of the website) or if you have clicked a link in an email alert from Care Opinion, you will be automatically logged in the first time.</w:t>
      </w:r>
    </w:p>
    <w:p w14:paraId="475DA244" w14:textId="77777777" w:rsidR="0079619D" w:rsidRPr="0079619D" w:rsidRDefault="0079619D" w:rsidP="0079619D">
      <w:pPr>
        <w:pStyle w:val="NoSpacing"/>
        <w:rPr>
          <w:rFonts w:ascii="Aptos" w:hAnsi="Aptos" w:cs="Arial"/>
          <w:color w:val="000000" w:themeColor="text1"/>
        </w:rPr>
      </w:pPr>
      <w:r w:rsidRPr="0079619D">
        <w:rPr>
          <w:rFonts w:ascii="Aptos" w:hAnsi="Aptos" w:cs="Arial"/>
          <w:b/>
          <w:bCs/>
          <w:color w:val="000000" w:themeColor="text1"/>
        </w:rPr>
        <w:t>2.</w:t>
      </w:r>
      <w:r w:rsidRPr="0079619D">
        <w:rPr>
          <w:rFonts w:ascii="Aptos" w:hAnsi="Aptos" w:cs="Arial"/>
          <w:color w:val="000000" w:themeColor="text1"/>
        </w:rPr>
        <w:t xml:space="preserve"> Go to the story you want to respond to and scroll to the bottom of the page. There will be a response box.</w:t>
      </w:r>
    </w:p>
    <w:p w14:paraId="6E26F194" w14:textId="77777777" w:rsidR="0079619D" w:rsidRPr="0079619D" w:rsidRDefault="0079619D" w:rsidP="0079619D">
      <w:pPr>
        <w:pStyle w:val="NoSpacing"/>
        <w:rPr>
          <w:rFonts w:ascii="Aptos" w:hAnsi="Aptos" w:cs="Arial"/>
          <w:color w:val="000000" w:themeColor="text1"/>
        </w:rPr>
      </w:pPr>
      <w:r w:rsidRPr="0079619D">
        <w:rPr>
          <w:rFonts w:ascii="Aptos" w:hAnsi="Aptos" w:cs="Arial"/>
          <w:b/>
          <w:bCs/>
          <w:color w:val="000000" w:themeColor="text1"/>
        </w:rPr>
        <w:t>3.</w:t>
      </w:r>
      <w:r w:rsidRPr="0079619D">
        <w:rPr>
          <w:rFonts w:ascii="Aptos" w:hAnsi="Aptos" w:cs="Arial"/>
          <w:color w:val="000000" w:themeColor="text1"/>
        </w:rPr>
        <w:t xml:space="preserve"> Write your reply as you would like it to appear on the Care Opinion website.</w:t>
      </w:r>
    </w:p>
    <w:p w14:paraId="670EA3AA" w14:textId="77777777" w:rsidR="0079619D" w:rsidRPr="0079619D" w:rsidRDefault="0079619D" w:rsidP="0079619D">
      <w:pPr>
        <w:pStyle w:val="NoSpacing"/>
        <w:rPr>
          <w:rFonts w:ascii="Aptos" w:hAnsi="Aptos" w:cs="Arial"/>
          <w:color w:val="000000" w:themeColor="text1"/>
        </w:rPr>
      </w:pPr>
    </w:p>
    <w:p w14:paraId="37A995FD" w14:textId="77777777" w:rsidR="0079619D" w:rsidRPr="0079619D" w:rsidRDefault="0079619D" w:rsidP="0079619D">
      <w:pPr>
        <w:pStyle w:val="NoSpacing"/>
        <w:rPr>
          <w:rFonts w:ascii="Aptos" w:hAnsi="Aptos" w:cs="Arial"/>
          <w:color w:val="000000" w:themeColor="text1"/>
        </w:rPr>
      </w:pPr>
      <w:r w:rsidRPr="0079619D">
        <w:rPr>
          <w:rFonts w:ascii="Aptos" w:hAnsi="Aptos" w:cs="Arial"/>
          <w:color w:val="000000" w:themeColor="text1"/>
        </w:rPr>
        <w:t xml:space="preserve">If the box isn’t there, check that the 2 key requirements for posting a response have been met (see above). An easy way to know that you are not logged in is to check for the green navigation drawer on the top left-hand corner of the page. If the green box is not there, then you are not logged in. </w:t>
      </w:r>
    </w:p>
    <w:p w14:paraId="7FEBCD98" w14:textId="77777777" w:rsidR="0079619D" w:rsidRPr="0079619D" w:rsidRDefault="0079619D" w:rsidP="0079619D">
      <w:pPr>
        <w:rPr>
          <w:rFonts w:ascii="Aptos" w:hAnsi="Aptos" w:cs="Arial"/>
          <w:b/>
          <w:color w:val="5B1E45"/>
        </w:rPr>
      </w:pPr>
      <w:r w:rsidRPr="0079619D">
        <w:rPr>
          <w:rFonts w:ascii="Aptos" w:hAnsi="Aptos" w:cs="Arial"/>
          <w:b/>
          <w:color w:val="000000" w:themeColor="text1"/>
        </w:rPr>
        <w:br/>
      </w:r>
      <w:r w:rsidRPr="0079619D">
        <w:rPr>
          <w:rFonts w:ascii="Aptos" w:hAnsi="Aptos" w:cs="Arial"/>
          <w:b/>
          <w:color w:val="5B1E45"/>
        </w:rPr>
        <w:t>The response box will look like this:</w:t>
      </w:r>
    </w:p>
    <w:p w14:paraId="143B3363" w14:textId="0CCAFA8D" w:rsidR="0079619D" w:rsidRDefault="0079619D" w:rsidP="0079619D">
      <w:pPr>
        <w:rPr>
          <w:rStyle w:val="Heading1Char"/>
          <w:b/>
          <w:sz w:val="22"/>
          <w:szCs w:val="22"/>
        </w:rPr>
      </w:pPr>
      <w:r>
        <w:rPr>
          <w:rStyle w:val="Heading1Char"/>
          <w:b/>
          <w:sz w:val="22"/>
          <w:szCs w:val="22"/>
        </w:rPr>
        <w:t xml:space="preserve">                            </w:t>
      </w:r>
      <w:r>
        <w:rPr>
          <w:noProof/>
        </w:rPr>
        <w:drawing>
          <wp:inline distT="0" distB="0" distL="0" distR="0" wp14:anchorId="2AB881A6" wp14:editId="60D67D25">
            <wp:extent cx="4267200" cy="2914015"/>
            <wp:effectExtent l="0" t="0" r="0" b="635"/>
            <wp:docPr id="16" name="Picture 1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AI-generated content may be incorrect."/>
                    <pic:cNvPicPr/>
                  </pic:nvPicPr>
                  <pic:blipFill>
                    <a:blip r:embed="rId12"/>
                    <a:stretch>
                      <a:fillRect/>
                    </a:stretch>
                  </pic:blipFill>
                  <pic:spPr>
                    <a:xfrm>
                      <a:off x="0" y="0"/>
                      <a:ext cx="4297906" cy="2934984"/>
                    </a:xfrm>
                    <a:prstGeom prst="rect">
                      <a:avLst/>
                    </a:prstGeom>
                  </pic:spPr>
                </pic:pic>
              </a:graphicData>
            </a:graphic>
          </wp:inline>
        </w:drawing>
      </w:r>
      <w:r>
        <w:rPr>
          <w:b/>
          <w:color w:val="5B1E45"/>
        </w:rPr>
        <w:br/>
      </w:r>
    </w:p>
    <w:p w14:paraId="3E2F177C" w14:textId="77777777" w:rsidR="0079619D" w:rsidRDefault="0079619D" w:rsidP="0079619D">
      <w:pPr>
        <w:rPr>
          <w:rStyle w:val="Heading1Char"/>
          <w:b/>
          <w:sz w:val="22"/>
          <w:szCs w:val="22"/>
        </w:rPr>
      </w:pPr>
    </w:p>
    <w:p w14:paraId="7E9AE11C" w14:textId="77777777" w:rsidR="0079619D" w:rsidRDefault="0079619D" w:rsidP="0079619D">
      <w:pPr>
        <w:rPr>
          <w:rFonts w:ascii="Aptos" w:hAnsi="Aptos"/>
        </w:rPr>
      </w:pPr>
      <w:r w:rsidRPr="0079619D">
        <w:rPr>
          <w:rStyle w:val="Heading1Char"/>
          <w:rFonts w:ascii="Aptos" w:hAnsi="Aptos"/>
          <w:b/>
          <w:color w:val="B10059"/>
          <w:sz w:val="24"/>
          <w:szCs w:val="24"/>
        </w:rPr>
        <w:t>Signing your response</w:t>
      </w:r>
      <w:r w:rsidRPr="0079619D">
        <w:rPr>
          <w:rStyle w:val="Heading1Char"/>
          <w:rFonts w:ascii="Aptos" w:hAnsi="Aptos"/>
          <w:color w:val="B10059"/>
          <w:sz w:val="24"/>
          <w:szCs w:val="24"/>
        </w:rPr>
        <w:br/>
      </w:r>
      <w:r w:rsidRPr="0079619D">
        <w:rPr>
          <w:rFonts w:ascii="Aptos" w:hAnsi="Aptos"/>
        </w:rPr>
        <w:t>You can then choose how you would like to sign your response</w:t>
      </w:r>
      <w:r>
        <w:rPr>
          <w:rFonts w:ascii="Aptos" w:hAnsi="Aptos"/>
        </w:rPr>
        <w:t>.</w:t>
      </w:r>
    </w:p>
    <w:p w14:paraId="2FA4C491" w14:textId="54E56952" w:rsidR="0079619D" w:rsidRPr="0079619D" w:rsidRDefault="0079619D" w:rsidP="0079619D">
      <w:pPr>
        <w:rPr>
          <w:rFonts w:ascii="Aptos" w:hAnsi="Aptos"/>
        </w:rPr>
      </w:pPr>
      <w:r>
        <w:rPr>
          <w:rFonts w:ascii="Aptos" w:hAnsi="Aptos"/>
        </w:rPr>
        <w:t>*</w:t>
      </w:r>
      <w:r w:rsidRPr="0079619D">
        <w:rPr>
          <w:rFonts w:ascii="Aptos" w:hAnsi="Aptos"/>
        </w:rPr>
        <w:t>(note that this appears at the top of your response and so we recommend signing off your response in the text box also). You can choose from 3 options of how to sign off your response depending on how personal you would like your reply to be. We recommend the default option as it is more personal – Name, job title, organi</w:t>
      </w:r>
      <w:r>
        <w:rPr>
          <w:rFonts w:ascii="Aptos" w:hAnsi="Aptos"/>
        </w:rPr>
        <w:t>z</w:t>
      </w:r>
      <w:r w:rsidRPr="0079619D">
        <w:rPr>
          <w:rFonts w:ascii="Aptos" w:hAnsi="Aptos"/>
        </w:rPr>
        <w:t xml:space="preserve">ation. If you have uploaded a profile </w:t>
      </w:r>
      <w:r w:rsidRPr="0079619D">
        <w:rPr>
          <w:rFonts w:ascii="Aptos" w:hAnsi="Aptos"/>
        </w:rPr>
        <w:t>picture,</w:t>
      </w:r>
      <w:r w:rsidRPr="0079619D">
        <w:rPr>
          <w:rFonts w:ascii="Aptos" w:hAnsi="Aptos"/>
        </w:rPr>
        <w:t xml:space="preserve"> we will show this </w:t>
      </w:r>
      <w:r w:rsidR="00346216">
        <w:rPr>
          <w:rFonts w:ascii="Aptos" w:hAnsi="Aptos"/>
        </w:rPr>
        <w:t xml:space="preserve">as well, if you choose to use your name. </w:t>
      </w:r>
    </w:p>
    <w:p w14:paraId="5F15C451" w14:textId="77777777" w:rsidR="0079619D" w:rsidRPr="0079619D" w:rsidRDefault="0079619D" w:rsidP="0079619D">
      <w:pPr>
        <w:rPr>
          <w:rFonts w:ascii="Aptos" w:hAnsi="Aptos"/>
        </w:rPr>
      </w:pPr>
    </w:p>
    <w:p w14:paraId="611948DE" w14:textId="77777777" w:rsidR="0079619D" w:rsidRPr="0079619D" w:rsidRDefault="0079619D" w:rsidP="0079619D">
      <w:pPr>
        <w:rPr>
          <w:rFonts w:ascii="Aptos" w:hAnsi="Aptos"/>
          <w:b/>
          <w:color w:val="B10059"/>
        </w:rPr>
      </w:pPr>
      <w:r w:rsidRPr="0079619D">
        <w:rPr>
          <w:rFonts w:ascii="Aptos" w:hAnsi="Aptos"/>
          <w:b/>
          <w:color w:val="B10059"/>
        </w:rPr>
        <w:t>Additional formatting in your response</w:t>
      </w:r>
    </w:p>
    <w:p w14:paraId="220D46A4" w14:textId="77777777" w:rsidR="0079619D" w:rsidRPr="0079619D" w:rsidRDefault="0079619D" w:rsidP="0079619D">
      <w:pPr>
        <w:rPr>
          <w:rFonts w:ascii="Aptos" w:hAnsi="Aptos"/>
        </w:rPr>
      </w:pPr>
      <w:r w:rsidRPr="0079619D">
        <w:rPr>
          <w:rFonts w:ascii="Aptos" w:hAnsi="Aptos"/>
          <w:bCs/>
        </w:rPr>
        <w:t>You can use the buttons to change text to bold or italics</w:t>
      </w:r>
      <w:r w:rsidRPr="0079619D">
        <w:rPr>
          <w:rFonts w:ascii="Aptos" w:hAnsi="Aptos"/>
          <w:color w:val="5B1E45"/>
        </w:rPr>
        <w:t xml:space="preserve">. </w:t>
      </w:r>
      <w:r w:rsidRPr="0079619D">
        <w:rPr>
          <w:rFonts w:ascii="Aptos" w:hAnsi="Aptos"/>
        </w:rPr>
        <w:t xml:space="preserve">You can add pictures or links here too. We have some helpful guidance for writing your response above the response box. Click the pink links to view, or </w:t>
      </w:r>
      <w:hyperlink r:id="rId13" w:history="1">
        <w:r w:rsidRPr="0079619D">
          <w:rPr>
            <w:rStyle w:val="Hyperlink"/>
            <w:rFonts w:ascii="Aptos" w:hAnsi="Aptos"/>
          </w:rPr>
          <w:t>join one of our webinars</w:t>
        </w:r>
      </w:hyperlink>
      <w:r w:rsidRPr="0079619D">
        <w:rPr>
          <w:rFonts w:ascii="Aptos" w:hAnsi="Aptos"/>
        </w:rPr>
        <w:t xml:space="preserve"> for more advice.</w:t>
      </w:r>
    </w:p>
    <w:p w14:paraId="441B01CD" w14:textId="0BBB30A6" w:rsidR="0079619D" w:rsidRPr="0079619D" w:rsidRDefault="0079619D" w:rsidP="0079619D">
      <w:pPr>
        <w:rPr>
          <w:rFonts w:ascii="Aptos" w:hAnsi="Aptos"/>
        </w:rPr>
      </w:pPr>
      <w:r w:rsidRPr="0079619D">
        <w:rPr>
          <w:rFonts w:ascii="Aptos" w:hAnsi="Aptos"/>
          <w:color w:val="5B1E45"/>
        </w:rPr>
        <w:br/>
      </w:r>
      <w:r w:rsidRPr="0079619D">
        <w:rPr>
          <w:rFonts w:ascii="Aptos" w:hAnsi="Aptos"/>
          <w:b/>
          <w:color w:val="5B1E45"/>
        </w:rPr>
        <w:br/>
      </w:r>
      <w:r w:rsidRPr="0079619D">
        <w:rPr>
          <w:rFonts w:ascii="Aptos" w:hAnsi="Aptos"/>
          <w:b/>
          <w:color w:val="B10059"/>
        </w:rPr>
        <w:t>Showing that you are making a change</w:t>
      </w:r>
      <w:r w:rsidRPr="0079619D">
        <w:rPr>
          <w:rFonts w:ascii="Aptos" w:hAnsi="Aptos"/>
          <w:color w:val="B10059"/>
        </w:rPr>
        <w:br/>
      </w:r>
      <w:r w:rsidRPr="0079619D">
        <w:rPr>
          <w:rFonts w:ascii="Aptos" w:hAnsi="Aptos"/>
        </w:rPr>
        <w:t>You have the option to add a marker to your response showing that you are planning to make a change/ that you have made a change because of the feedback in the story that you are responding to.</w:t>
      </w:r>
      <w:r w:rsidRPr="0079619D">
        <w:rPr>
          <w:rFonts w:ascii="Aptos" w:hAnsi="Aptos"/>
          <w:color w:val="5B1E45"/>
        </w:rPr>
        <w:t xml:space="preserve"> </w:t>
      </w:r>
      <w:r w:rsidRPr="0079619D">
        <w:rPr>
          <w:rFonts w:ascii="Aptos" w:hAnsi="Aptos"/>
        </w:rPr>
        <w:t>If there is no change, then you don’t need to do anything as the “not at the moment” option is set as the default. You can always post a further response in the future if anything changes.</w:t>
      </w:r>
      <w:r w:rsidRPr="0079619D">
        <w:rPr>
          <w:rFonts w:ascii="Aptos" w:hAnsi="Aptos"/>
        </w:rPr>
        <w:br/>
      </w:r>
      <w:r w:rsidRPr="0079619D">
        <w:rPr>
          <w:rFonts w:ascii="Aptos" w:hAnsi="Aptos"/>
          <w:color w:val="B10059"/>
        </w:rPr>
        <w:br/>
      </w:r>
      <w:r w:rsidRPr="0079619D">
        <w:rPr>
          <w:rStyle w:val="Heading1Char"/>
          <w:rFonts w:ascii="Aptos" w:hAnsi="Aptos"/>
          <w:b/>
          <w:color w:val="B10059"/>
          <w:sz w:val="24"/>
          <w:szCs w:val="24"/>
        </w:rPr>
        <w:t>Submit your response</w:t>
      </w:r>
      <w:r w:rsidRPr="0079619D">
        <w:rPr>
          <w:rStyle w:val="Heading1Char"/>
          <w:rFonts w:ascii="Aptos" w:hAnsi="Aptos"/>
          <w:color w:val="B10059"/>
          <w:sz w:val="24"/>
          <w:szCs w:val="24"/>
        </w:rPr>
        <w:br/>
      </w:r>
      <w:r w:rsidRPr="0079619D">
        <w:rPr>
          <w:rFonts w:ascii="Aptos" w:hAnsi="Aptos"/>
        </w:rPr>
        <w:t>To submit your response we ask for you to consent to your response being published on the site, simply tick the box, then click “send your response”. You have 30 minutes to make any edits to your response.</w:t>
      </w:r>
    </w:p>
    <w:p w14:paraId="5B20E485" w14:textId="0A941595" w:rsidR="0079619D" w:rsidRPr="0079619D" w:rsidRDefault="0079619D" w:rsidP="0079619D">
      <w:pPr>
        <w:rPr>
          <w:rFonts w:ascii="Aptos" w:hAnsi="Aptos"/>
          <w:b/>
          <w:color w:val="5B1E45"/>
        </w:rPr>
      </w:pPr>
      <w:r w:rsidRPr="0079619D">
        <w:rPr>
          <w:rFonts w:ascii="Aptos" w:hAnsi="Aptos"/>
          <w:noProof/>
        </w:rPr>
        <w:drawing>
          <wp:inline distT="0" distB="0" distL="0" distR="0" wp14:anchorId="6E0CA515" wp14:editId="6BD5470A">
            <wp:extent cx="5495925" cy="1142365"/>
            <wp:effectExtent l="0" t="0" r="9525" b="635"/>
            <wp:docPr id="19" name="Picture 19"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phone&#10;&#10;AI-generated content may be incorrect."/>
                    <pic:cNvPicPr/>
                  </pic:nvPicPr>
                  <pic:blipFill>
                    <a:blip r:embed="rId14"/>
                    <a:stretch>
                      <a:fillRect/>
                    </a:stretch>
                  </pic:blipFill>
                  <pic:spPr>
                    <a:xfrm>
                      <a:off x="0" y="0"/>
                      <a:ext cx="5557087" cy="1155078"/>
                    </a:xfrm>
                    <a:prstGeom prst="rect">
                      <a:avLst/>
                    </a:prstGeom>
                  </pic:spPr>
                </pic:pic>
              </a:graphicData>
            </a:graphic>
          </wp:inline>
        </w:drawing>
      </w:r>
      <w:r w:rsidRPr="0079619D">
        <w:rPr>
          <w:rFonts w:ascii="Aptos" w:hAnsi="Aptos"/>
        </w:rPr>
        <w:br/>
      </w:r>
    </w:p>
    <w:p w14:paraId="17EBB45C" w14:textId="6338C9E1" w:rsidR="0079619D" w:rsidRPr="0079619D" w:rsidRDefault="0079619D" w:rsidP="0079619D">
      <w:pPr>
        <w:rPr>
          <w:rStyle w:val="Heading1Char"/>
          <w:rFonts w:ascii="Aptos" w:hAnsi="Aptos"/>
          <w:b/>
          <w:sz w:val="22"/>
          <w:szCs w:val="22"/>
        </w:rPr>
      </w:pPr>
    </w:p>
    <w:p w14:paraId="4872F26E" w14:textId="7AB2C087" w:rsidR="0079619D" w:rsidRPr="0079619D" w:rsidRDefault="0079619D" w:rsidP="0079619D">
      <w:pPr>
        <w:rPr>
          <w:rFonts w:ascii="Aptos" w:hAnsi="Aptos"/>
        </w:rPr>
      </w:pPr>
      <w:r w:rsidRPr="0079619D">
        <w:rPr>
          <w:rStyle w:val="Heading1Char"/>
          <w:rFonts w:ascii="Aptos" w:hAnsi="Aptos"/>
          <w:b/>
          <w:color w:val="B10059"/>
          <w:sz w:val="24"/>
          <w:szCs w:val="24"/>
        </w:rPr>
        <w:lastRenderedPageBreak/>
        <w:t>Moderation</w:t>
      </w:r>
      <w:r>
        <w:rPr>
          <w:rStyle w:val="Heading1Char"/>
          <w:rFonts w:ascii="Aptos" w:hAnsi="Aptos"/>
          <w:b/>
          <w:color w:val="B10059"/>
          <w:sz w:val="24"/>
          <w:szCs w:val="24"/>
        </w:rPr>
        <w:t>:</w:t>
      </w:r>
      <w:r w:rsidRPr="0079619D">
        <w:rPr>
          <w:rFonts w:ascii="Aptos" w:hAnsi="Aptos"/>
          <w:color w:val="B10059"/>
        </w:rPr>
        <w:br/>
      </w:r>
      <w:r w:rsidRPr="0079619D">
        <w:rPr>
          <w:rFonts w:ascii="Aptos" w:hAnsi="Aptos"/>
        </w:rPr>
        <w:t>Once you have submitted your response you will see a green tick. This means that we have received your response. When you start using Care Opinion, your response will be read and approved by one of our moderators. When you are more confident with Care Opinion responses will be automatically approved. This means they will be published after half an hour editing window has closed.</w:t>
      </w:r>
    </w:p>
    <w:p w14:paraId="1E07B9E1" w14:textId="1ABD68ED" w:rsidR="0079619D" w:rsidRPr="0079619D" w:rsidRDefault="0079619D" w:rsidP="0079619D">
      <w:pPr>
        <w:rPr>
          <w:rFonts w:ascii="Aptos" w:hAnsi="Aptos"/>
        </w:rPr>
      </w:pPr>
      <w:r w:rsidRPr="0079619D">
        <w:rPr>
          <w:rFonts w:ascii="Aptos" w:hAnsi="Aptos"/>
        </w:rPr>
        <w:t xml:space="preserve">You will receive an email informing you your response has been </w:t>
      </w:r>
      <w:r w:rsidRPr="0079619D">
        <w:rPr>
          <w:rFonts w:ascii="Aptos" w:hAnsi="Aptos"/>
        </w:rPr>
        <w:t>published,</w:t>
      </w:r>
      <w:r w:rsidRPr="0079619D">
        <w:rPr>
          <w:rFonts w:ascii="Aptos" w:hAnsi="Aptos"/>
        </w:rPr>
        <w:t xml:space="preserve"> and we will also automatically email the author of the story to let them know that their story has a response.</w:t>
      </w:r>
    </w:p>
    <w:p w14:paraId="2D6230B0" w14:textId="668BC2CF" w:rsidR="0079619D" w:rsidRPr="0079619D" w:rsidRDefault="0079619D" w:rsidP="0079619D">
      <w:pPr>
        <w:rPr>
          <w:rFonts w:ascii="Aptos" w:hAnsi="Aptos"/>
        </w:rPr>
      </w:pPr>
      <w:r w:rsidRPr="0079619D">
        <w:rPr>
          <w:rFonts w:ascii="Aptos" w:hAnsi="Aptos"/>
        </w:rPr>
        <w:t>If you require any further help or advice, please contact Care Opinion by phone or email.</w:t>
      </w:r>
    </w:p>
    <w:p w14:paraId="2AF2A3EF" w14:textId="1A30806B" w:rsidR="0079619D" w:rsidRPr="0079619D" w:rsidRDefault="0079619D" w:rsidP="0079619D">
      <w:pPr>
        <w:rPr>
          <w:rFonts w:ascii="Aptos" w:hAnsi="Aptos"/>
          <w:color w:val="B10059"/>
        </w:rPr>
      </w:pPr>
      <w:r w:rsidRPr="0079619D">
        <w:rPr>
          <w:rFonts w:ascii="Aptos" w:hAnsi="Aptos"/>
          <w:b/>
          <w:color w:val="B10059"/>
        </w:rPr>
        <w:t>Guidance for writing a response: What to include</w:t>
      </w:r>
      <w:r>
        <w:rPr>
          <w:rFonts w:ascii="Aptos" w:hAnsi="Aptos"/>
          <w:b/>
          <w:color w:val="B10059"/>
        </w:rPr>
        <w:t>:</w:t>
      </w:r>
    </w:p>
    <w:p w14:paraId="6305EEA8" w14:textId="2F367D85" w:rsidR="00C4142C" w:rsidRPr="0079619D" w:rsidRDefault="0079619D" w:rsidP="0079619D">
      <w:pPr>
        <w:rPr>
          <w:rFonts w:ascii="Aptos" w:hAnsi="Aptos"/>
        </w:rPr>
      </w:pPr>
      <w:r w:rsidRPr="0079619D">
        <w:rPr>
          <w:rFonts w:ascii="Aptos" w:hAnsi="Aptos"/>
        </w:rPr>
        <w:t xml:space="preserve">New research based on Care Opinion stories and responses has identified the five most important features to include in a helpful Care Opinion response. See the five features detailed in the table below. If you'd like more help or advice with responding to stories on Care Opinion, </w:t>
      </w:r>
      <w:r>
        <w:rPr>
          <w:rFonts w:ascii="Aptos" w:hAnsi="Aptos"/>
        </w:rPr>
        <w:t xml:space="preserve">please reach out to your Client Liaison or Moderation team and we will be happy to help get you started. </w:t>
      </w:r>
      <w:r w:rsidRPr="0079619D">
        <w:rPr>
          <w:rFonts w:ascii="Aptos" w:hAnsi="Aptos"/>
        </w:rPr>
        <w:t xml:space="preserve"> </w:t>
      </w:r>
    </w:p>
    <w:p w14:paraId="3EA83E17" w14:textId="7EA83576" w:rsidR="00C4142C" w:rsidRDefault="0079619D" w:rsidP="00C4142C">
      <w:r>
        <w:rPr>
          <w:noProof/>
        </w:rPr>
        <w:drawing>
          <wp:anchor distT="0" distB="0" distL="114300" distR="114300" simplePos="0" relativeHeight="251659264" behindDoc="0" locked="0" layoutInCell="1" allowOverlap="1" wp14:anchorId="121BDEE8" wp14:editId="5EAA25CF">
            <wp:simplePos x="0" y="0"/>
            <wp:positionH relativeFrom="page">
              <wp:posOffset>1466850</wp:posOffset>
            </wp:positionH>
            <wp:positionV relativeFrom="paragraph">
              <wp:posOffset>230505</wp:posOffset>
            </wp:positionV>
            <wp:extent cx="4514850" cy="3800475"/>
            <wp:effectExtent l="0" t="0" r="0" b="9525"/>
            <wp:wrapSquare wrapText="bothSides"/>
            <wp:docPr id="14" name="Picture 14" descr="A group of text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text box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514850" cy="3800475"/>
                    </a:xfrm>
                    <a:prstGeom prst="rect">
                      <a:avLst/>
                    </a:prstGeom>
                  </pic:spPr>
                </pic:pic>
              </a:graphicData>
            </a:graphic>
            <wp14:sizeRelH relativeFrom="page">
              <wp14:pctWidth>0</wp14:pctWidth>
            </wp14:sizeRelH>
            <wp14:sizeRelV relativeFrom="page">
              <wp14:pctHeight>0</wp14:pctHeight>
            </wp14:sizeRelV>
          </wp:anchor>
        </w:drawing>
      </w:r>
    </w:p>
    <w:p w14:paraId="6C40633D" w14:textId="22890C43" w:rsidR="00634DF5" w:rsidRDefault="00634DF5" w:rsidP="00F232FD">
      <w:pPr>
        <w:rPr>
          <w:rFonts w:ascii="Arial" w:hAnsi="Arial" w:cs="Arial"/>
        </w:rPr>
      </w:pPr>
    </w:p>
    <w:p w14:paraId="1CDE1618" w14:textId="39BEE61B" w:rsidR="00634DF5" w:rsidRDefault="00634DF5" w:rsidP="00F232FD">
      <w:pPr>
        <w:rPr>
          <w:rFonts w:ascii="Arial" w:hAnsi="Arial" w:cs="Arial"/>
        </w:rPr>
      </w:pPr>
    </w:p>
    <w:p w14:paraId="67552148" w14:textId="64642EE0" w:rsidR="00634DF5" w:rsidRDefault="00634DF5" w:rsidP="00F232FD">
      <w:pPr>
        <w:rPr>
          <w:rFonts w:ascii="Arial" w:hAnsi="Arial" w:cs="Arial"/>
        </w:rPr>
      </w:pPr>
    </w:p>
    <w:p w14:paraId="108DD889" w14:textId="6DDA7941" w:rsidR="00634DF5" w:rsidRDefault="00634DF5" w:rsidP="00F232FD">
      <w:pPr>
        <w:rPr>
          <w:rFonts w:ascii="Arial" w:hAnsi="Arial" w:cs="Arial"/>
        </w:rPr>
      </w:pPr>
    </w:p>
    <w:p w14:paraId="4414D151" w14:textId="32FCF50E" w:rsidR="00634DF5" w:rsidRDefault="00634DF5" w:rsidP="00F232FD">
      <w:pPr>
        <w:rPr>
          <w:rFonts w:ascii="Arial" w:hAnsi="Arial" w:cs="Arial"/>
        </w:rPr>
      </w:pPr>
    </w:p>
    <w:p w14:paraId="6CDC27AA" w14:textId="01822A21" w:rsidR="00634DF5" w:rsidRDefault="00634DF5" w:rsidP="00F232FD">
      <w:pPr>
        <w:rPr>
          <w:rFonts w:ascii="Arial" w:hAnsi="Arial" w:cs="Arial"/>
        </w:rPr>
      </w:pPr>
    </w:p>
    <w:p w14:paraId="11813515" w14:textId="6CF88FC2" w:rsidR="00634DF5" w:rsidRDefault="00634DF5" w:rsidP="00F232FD">
      <w:pPr>
        <w:rPr>
          <w:rFonts w:ascii="Arial" w:hAnsi="Arial" w:cs="Arial"/>
        </w:rPr>
      </w:pPr>
    </w:p>
    <w:p w14:paraId="77CD2D47" w14:textId="3E94DEB3" w:rsidR="00634DF5" w:rsidRDefault="00634DF5" w:rsidP="00F232FD">
      <w:pPr>
        <w:rPr>
          <w:rFonts w:ascii="Arial" w:hAnsi="Arial" w:cs="Arial"/>
        </w:rPr>
      </w:pPr>
    </w:p>
    <w:sectPr w:rsidR="00634DF5" w:rsidSect="00C4142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083E" w14:textId="77777777" w:rsidR="00204715" w:rsidRDefault="00204715" w:rsidP="00C4142C">
      <w:pPr>
        <w:spacing w:after="0" w:line="240" w:lineRule="auto"/>
      </w:pPr>
      <w:r>
        <w:separator/>
      </w:r>
    </w:p>
  </w:endnote>
  <w:endnote w:type="continuationSeparator" w:id="0">
    <w:p w14:paraId="4969547A" w14:textId="77777777" w:rsidR="00204715" w:rsidRDefault="00204715" w:rsidP="00C4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40B0" w14:textId="77777777" w:rsidR="0038799C" w:rsidRDefault="00387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288092"/>
      <w:docPartObj>
        <w:docPartGallery w:val="Page Numbers (Bottom of Page)"/>
        <w:docPartUnique/>
      </w:docPartObj>
    </w:sdtPr>
    <w:sdtEndPr>
      <w:rPr>
        <w:noProof/>
      </w:rPr>
    </w:sdtEndPr>
    <w:sdtContent>
      <w:p w14:paraId="36D43952" w14:textId="0C37EF5C" w:rsidR="00C4142C" w:rsidRDefault="00634DF5">
        <w:pPr>
          <w:pStyle w:val="Footer"/>
          <w:jc w:val="right"/>
        </w:pPr>
        <w:r>
          <w:rPr>
            <w:noProof/>
          </w:rPr>
          <w:drawing>
            <wp:anchor distT="0" distB="0" distL="114300" distR="114300" simplePos="0" relativeHeight="251661312" behindDoc="1" locked="1" layoutInCell="1" allowOverlap="1" wp14:anchorId="58E65F8E" wp14:editId="6EE2C4C3">
              <wp:simplePos x="0" y="0"/>
              <wp:positionH relativeFrom="margin">
                <wp:posOffset>-514985</wp:posOffset>
              </wp:positionH>
              <wp:positionV relativeFrom="bottomMargin">
                <wp:posOffset>99695</wp:posOffset>
              </wp:positionV>
              <wp:extent cx="2152650" cy="686435"/>
              <wp:effectExtent l="0" t="0" r="0" b="0"/>
              <wp:wrapNone/>
              <wp:docPr id="17785553" name="Picture 4" descr="A colorful butterfly I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84862" name="Picture 4" descr="A colorful butterfly ICN Logo"/>
                      <pic:cNvPicPr/>
                    </pic:nvPicPr>
                    <pic:blipFill>
                      <a:blip r:embed="rId1">
                        <a:extLst>
                          <a:ext uri="{28A0092B-C50C-407E-A947-70E740481C1C}">
                            <a14:useLocalDpi xmlns:a14="http://schemas.microsoft.com/office/drawing/2010/main" val="0"/>
                          </a:ext>
                        </a:extLst>
                      </a:blip>
                      <a:stretch>
                        <a:fillRect/>
                      </a:stretch>
                    </pic:blipFill>
                    <pic:spPr>
                      <a:xfrm>
                        <a:off x="0" y="0"/>
                        <a:ext cx="2152650" cy="686435"/>
                      </a:xfrm>
                      <a:prstGeom prst="rect">
                        <a:avLst/>
                      </a:prstGeom>
                    </pic:spPr>
                  </pic:pic>
                </a:graphicData>
              </a:graphic>
              <wp14:sizeRelH relativeFrom="margin">
                <wp14:pctWidth>0</wp14:pctWidth>
              </wp14:sizeRelH>
              <wp14:sizeRelV relativeFrom="margin">
                <wp14:pctHeight>0</wp14:pctHeight>
              </wp14:sizeRelV>
            </wp:anchor>
          </w:drawing>
        </w:r>
        <w:r w:rsidR="00C4142C" w:rsidRPr="00C4142C">
          <w:rPr>
            <w:rFonts w:ascii="Arial" w:hAnsi="Arial" w:cs="Arial"/>
            <w:b/>
            <w:bCs/>
            <w:color w:val="5B1E45"/>
          </w:rPr>
          <w:fldChar w:fldCharType="begin"/>
        </w:r>
        <w:r w:rsidR="00C4142C" w:rsidRPr="00C4142C">
          <w:rPr>
            <w:rFonts w:ascii="Arial" w:hAnsi="Arial" w:cs="Arial"/>
            <w:b/>
            <w:bCs/>
            <w:color w:val="5B1E45"/>
          </w:rPr>
          <w:instrText xml:space="preserve"> PAGE   \* MERGEFORMAT </w:instrText>
        </w:r>
        <w:r w:rsidR="00C4142C" w:rsidRPr="00C4142C">
          <w:rPr>
            <w:rFonts w:ascii="Arial" w:hAnsi="Arial" w:cs="Arial"/>
            <w:b/>
            <w:bCs/>
            <w:color w:val="5B1E45"/>
          </w:rPr>
          <w:fldChar w:fldCharType="separate"/>
        </w:r>
        <w:r w:rsidR="00C4142C" w:rsidRPr="00C4142C">
          <w:rPr>
            <w:rFonts w:ascii="Arial" w:hAnsi="Arial" w:cs="Arial"/>
            <w:b/>
            <w:bCs/>
            <w:noProof/>
            <w:color w:val="5B1E45"/>
          </w:rPr>
          <w:t>2</w:t>
        </w:r>
        <w:r w:rsidR="00C4142C" w:rsidRPr="00C4142C">
          <w:rPr>
            <w:rFonts w:ascii="Arial" w:hAnsi="Arial" w:cs="Arial"/>
            <w:b/>
            <w:bCs/>
            <w:noProof/>
            <w:color w:val="5B1E45"/>
          </w:rPr>
          <w:fldChar w:fldCharType="end"/>
        </w:r>
      </w:p>
    </w:sdtContent>
  </w:sdt>
  <w:p w14:paraId="26B00773" w14:textId="77777777" w:rsidR="00C4142C" w:rsidRDefault="00C41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A7EA" w14:textId="77777777" w:rsidR="0038799C" w:rsidRDefault="0038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D1EB2" w14:textId="77777777" w:rsidR="00204715" w:rsidRDefault="00204715" w:rsidP="00C4142C">
      <w:pPr>
        <w:spacing w:after="0" w:line="240" w:lineRule="auto"/>
      </w:pPr>
      <w:r>
        <w:separator/>
      </w:r>
    </w:p>
  </w:footnote>
  <w:footnote w:type="continuationSeparator" w:id="0">
    <w:p w14:paraId="4A2ECA39" w14:textId="77777777" w:rsidR="00204715" w:rsidRDefault="00204715" w:rsidP="00C4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8352" w14:textId="20C15182" w:rsidR="0038799C" w:rsidRDefault="00346216">
    <w:pPr>
      <w:pStyle w:val="Header"/>
    </w:pPr>
    <w:r>
      <w:rPr>
        <w:noProof/>
      </w:rPr>
      <w:pict w14:anchorId="3360B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1" o:spid="_x0000_s1026" type="#_x0000_t75" style="position:absolute;margin-left:0;margin-top:0;width:467.45pt;height:334.8pt;z-index:-251653120;mso-position-horizontal:center;mso-position-horizontal-relative:margin;mso-position-vertical:center;mso-position-vertical-relative:margin" o:allowincell="f">
          <v:imagedata r:id="rId1" o:title="Bubb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B25E" w14:textId="1F755535" w:rsidR="00C4142C" w:rsidRDefault="00346216" w:rsidP="00C4142C">
    <w:pPr>
      <w:pStyle w:val="Header"/>
    </w:pPr>
    <w:r>
      <w:rPr>
        <w:noProof/>
      </w:rPr>
      <w:pict w14:anchorId="7352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2" o:spid="_x0000_s1027" type="#_x0000_t75" style="position:absolute;margin-left:0;margin-top:0;width:467.45pt;height:334.8pt;z-index:-251652096;mso-position-horizontal:center;mso-position-horizontal-relative:margin;mso-position-vertical:center;mso-position-vertical-relative:margin" o:allowincell="f">
          <v:imagedata r:id="rId1" o:title="Bubbles" gain="19661f" blacklevel="22938f"/>
          <w10:wrap anchorx="margin" anchory="margin"/>
        </v:shape>
      </w:pict>
    </w:r>
    <w:r w:rsidR="00C4142C">
      <w:rPr>
        <w:noProof/>
      </w:rPr>
      <mc:AlternateContent>
        <mc:Choice Requires="wps">
          <w:drawing>
            <wp:anchor distT="0" distB="0" distL="0" distR="0" simplePos="0" relativeHeight="251659264" behindDoc="0" locked="0" layoutInCell="1" allowOverlap="1" wp14:anchorId="34101105" wp14:editId="5E4E514C">
              <wp:simplePos x="0" y="0"/>
              <wp:positionH relativeFrom="page">
                <wp:align>right</wp:align>
              </wp:positionH>
              <wp:positionV relativeFrom="page">
                <wp:align>top</wp:align>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C5EA" id="Graphic 22" o:spid="_x0000_s1026" alt="&quot;&quot;" style="position:absolute;margin-left:146.8pt;margin-top:0;width:198pt;height:132.5pt;z-index:251659264;visibility:visible;mso-wrap-style:square;mso-width-percent:0;mso-height-percent:0;mso-wrap-distance-left:0;mso-wrap-distance-top:0;mso-wrap-distance-right:0;mso-wrap-distance-bottom:0;mso-position-horizontal:right;mso-position-horizontal-relative:page;mso-position-vertical:top;mso-position-vertical-relative:page;mso-width-percent:0;mso-height-percent:0;mso-width-relative:margin;mso-height-relative:margin;v-text-anchor:top" coordsize="2518410,16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"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fillcolor="#b00058" stroked="f">
              <v:fill opacity="6425f"/>
              <v:path arrowok="t"/>
              <w10:wrap type="square" anchorx="page" anchory="page"/>
            </v:shape>
          </w:pict>
        </mc:Fallback>
      </mc:AlternateContent>
    </w:r>
    <w:r w:rsidR="00C4142C">
      <w:rPr>
        <w:noProof/>
      </w:rPr>
      <w:drawing>
        <wp:inline distT="0" distB="0" distL="0" distR="0" wp14:anchorId="39FFBA6B" wp14:editId="1DC36E60">
          <wp:extent cx="2143125" cy="873049"/>
          <wp:effectExtent l="0" t="0" r="0" b="3810"/>
          <wp:docPr id="8246235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23506" name="Graphic 824623506"/>
                  <pic:cNvPicPr/>
                </pic:nvPicPr>
                <pic:blipFill>
                  <a:blip r:embed="rId2">
                    <a:extLst>
                      <a:ext uri="{96DAC541-7B7A-43D3-8B79-37D633B846F1}">
                        <asvg:svgBlip xmlns:asvg="http://schemas.microsoft.com/office/drawing/2016/SVG/main" r:embed="rId3"/>
                      </a:ext>
                    </a:extLst>
                  </a:blip>
                  <a:stretch>
                    <a:fillRect/>
                  </a:stretch>
                </pic:blipFill>
                <pic:spPr>
                  <a:xfrm>
                    <a:off x="0" y="0"/>
                    <a:ext cx="2169450" cy="883773"/>
                  </a:xfrm>
                  <a:prstGeom prst="rect">
                    <a:avLst/>
                  </a:prstGeom>
                </pic:spPr>
              </pic:pic>
            </a:graphicData>
          </a:graphic>
        </wp:inline>
      </w:drawing>
    </w:r>
    <w:r w:rsidR="00C4142C">
      <w:rPr>
        <w:rStyle w:val="wacimagecontainer"/>
        <w:rFonts w:ascii="Segoe UI" w:hAnsi="Segoe UI" w:cs="Segoe UI"/>
        <w:noProof/>
        <w:color w:val="000000"/>
        <w:sz w:val="18"/>
        <w:szCs w:val="18"/>
        <w:shd w:val="clear" w:color="auto" w:fill="60606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09D9" w14:textId="6B2C9FCB" w:rsidR="0038799C" w:rsidRDefault="00346216">
    <w:pPr>
      <w:pStyle w:val="Header"/>
    </w:pPr>
    <w:r>
      <w:rPr>
        <w:noProof/>
      </w:rPr>
      <w:pict w14:anchorId="29FB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3244250" o:spid="_x0000_s1025" type="#_x0000_t75" style="position:absolute;margin-left:0;margin-top:0;width:467.45pt;height:334.8pt;z-index:-251654144;mso-position-horizontal:center;mso-position-horizontal-relative:margin;mso-position-vertical:center;mso-position-vertical-relative:margin" o:allowincell="f">
          <v:imagedata r:id="rId1" o:title="Bubb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1057E"/>
    <w:multiLevelType w:val="hybridMultilevel"/>
    <w:tmpl w:val="6A246E48"/>
    <w:lvl w:ilvl="0" w:tplc="30C42140">
      <w:start w:val="1"/>
      <w:numFmt w:val="bullet"/>
      <w:lvlText w:val=""/>
      <w:lvlJc w:val="left"/>
      <w:pPr>
        <w:ind w:left="720" w:hanging="360"/>
      </w:pPr>
      <w:rPr>
        <w:rFonts w:ascii="Symbol" w:hAnsi="Symbol" w:hint="default"/>
        <w:color w:val="B0005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80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C"/>
    <w:rsid w:val="00094464"/>
    <w:rsid w:val="00204715"/>
    <w:rsid w:val="0023300A"/>
    <w:rsid w:val="00346216"/>
    <w:rsid w:val="0038799C"/>
    <w:rsid w:val="003D591E"/>
    <w:rsid w:val="00416430"/>
    <w:rsid w:val="004D51DD"/>
    <w:rsid w:val="00634DF5"/>
    <w:rsid w:val="0079619D"/>
    <w:rsid w:val="00C4142C"/>
    <w:rsid w:val="00DC6A4D"/>
    <w:rsid w:val="00F23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451F"/>
  <w15:chartTrackingRefBased/>
  <w15:docId w15:val="{DE2BC81F-C0FE-4123-9771-3030CA2B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DF5"/>
  </w:style>
  <w:style w:type="paragraph" w:styleId="Heading1">
    <w:name w:val="heading 1"/>
    <w:basedOn w:val="Normal"/>
    <w:next w:val="Normal"/>
    <w:link w:val="Heading1Char"/>
    <w:uiPriority w:val="9"/>
    <w:qFormat/>
    <w:rsid w:val="00C41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1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42C"/>
    <w:rPr>
      <w:rFonts w:eastAsiaTheme="majorEastAsia" w:cstheme="majorBidi"/>
      <w:color w:val="272727" w:themeColor="text1" w:themeTint="D8"/>
    </w:rPr>
  </w:style>
  <w:style w:type="paragraph" w:styleId="Title">
    <w:name w:val="Title"/>
    <w:basedOn w:val="Normal"/>
    <w:next w:val="Normal"/>
    <w:link w:val="TitleChar"/>
    <w:uiPriority w:val="10"/>
    <w:qFormat/>
    <w:rsid w:val="00C41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42C"/>
    <w:pPr>
      <w:spacing w:before="160"/>
      <w:jc w:val="center"/>
    </w:pPr>
    <w:rPr>
      <w:i/>
      <w:iCs/>
      <w:color w:val="404040" w:themeColor="text1" w:themeTint="BF"/>
    </w:rPr>
  </w:style>
  <w:style w:type="character" w:customStyle="1" w:styleId="QuoteChar">
    <w:name w:val="Quote Char"/>
    <w:basedOn w:val="DefaultParagraphFont"/>
    <w:link w:val="Quote"/>
    <w:uiPriority w:val="29"/>
    <w:rsid w:val="00C4142C"/>
    <w:rPr>
      <w:i/>
      <w:iCs/>
      <w:color w:val="404040" w:themeColor="text1" w:themeTint="BF"/>
    </w:rPr>
  </w:style>
  <w:style w:type="paragraph" w:styleId="ListParagraph">
    <w:name w:val="List Paragraph"/>
    <w:basedOn w:val="Normal"/>
    <w:uiPriority w:val="34"/>
    <w:qFormat/>
    <w:rsid w:val="00C4142C"/>
    <w:pPr>
      <w:ind w:left="720"/>
      <w:contextualSpacing/>
    </w:pPr>
  </w:style>
  <w:style w:type="character" w:styleId="IntenseEmphasis">
    <w:name w:val="Intense Emphasis"/>
    <w:basedOn w:val="DefaultParagraphFont"/>
    <w:uiPriority w:val="21"/>
    <w:qFormat/>
    <w:rsid w:val="00C4142C"/>
    <w:rPr>
      <w:i/>
      <w:iCs/>
      <w:color w:val="0F4761" w:themeColor="accent1" w:themeShade="BF"/>
    </w:rPr>
  </w:style>
  <w:style w:type="paragraph" w:styleId="IntenseQuote">
    <w:name w:val="Intense Quote"/>
    <w:basedOn w:val="Normal"/>
    <w:next w:val="Normal"/>
    <w:link w:val="IntenseQuoteChar"/>
    <w:uiPriority w:val="30"/>
    <w:qFormat/>
    <w:rsid w:val="00C41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42C"/>
    <w:rPr>
      <w:i/>
      <w:iCs/>
      <w:color w:val="0F4761" w:themeColor="accent1" w:themeShade="BF"/>
    </w:rPr>
  </w:style>
  <w:style w:type="character" w:styleId="IntenseReference">
    <w:name w:val="Intense Reference"/>
    <w:basedOn w:val="DefaultParagraphFont"/>
    <w:uiPriority w:val="32"/>
    <w:qFormat/>
    <w:rsid w:val="00C4142C"/>
    <w:rPr>
      <w:b/>
      <w:bCs/>
      <w:smallCaps/>
      <w:color w:val="0F4761" w:themeColor="accent1" w:themeShade="BF"/>
      <w:spacing w:val="5"/>
    </w:rPr>
  </w:style>
  <w:style w:type="paragraph" w:styleId="Header">
    <w:name w:val="header"/>
    <w:basedOn w:val="Normal"/>
    <w:link w:val="HeaderChar"/>
    <w:uiPriority w:val="99"/>
    <w:unhideWhenUsed/>
    <w:rsid w:val="00C4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42C"/>
  </w:style>
  <w:style w:type="paragraph" w:styleId="Footer">
    <w:name w:val="footer"/>
    <w:basedOn w:val="Normal"/>
    <w:link w:val="FooterChar"/>
    <w:uiPriority w:val="99"/>
    <w:unhideWhenUsed/>
    <w:rsid w:val="00C4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42C"/>
  </w:style>
  <w:style w:type="character" w:customStyle="1" w:styleId="wacimagecontainer">
    <w:name w:val="wacimagecontainer"/>
    <w:basedOn w:val="DefaultParagraphFont"/>
    <w:rsid w:val="00C4142C"/>
  </w:style>
  <w:style w:type="character" w:styleId="Hyperlink">
    <w:name w:val="Hyperlink"/>
    <w:basedOn w:val="DefaultParagraphFont"/>
    <w:uiPriority w:val="99"/>
    <w:unhideWhenUsed/>
    <w:rsid w:val="00F232FD"/>
    <w:rPr>
      <w:color w:val="467886" w:themeColor="hyperlink"/>
      <w:u w:val="single"/>
    </w:rPr>
  </w:style>
  <w:style w:type="character" w:styleId="UnresolvedMention">
    <w:name w:val="Unresolved Mention"/>
    <w:basedOn w:val="DefaultParagraphFont"/>
    <w:uiPriority w:val="99"/>
    <w:semiHidden/>
    <w:unhideWhenUsed/>
    <w:rsid w:val="00F232FD"/>
    <w:rPr>
      <w:color w:val="605E5C"/>
      <w:shd w:val="clear" w:color="auto" w:fill="E1DFDD"/>
    </w:rPr>
  </w:style>
  <w:style w:type="paragraph" w:styleId="NoSpacing">
    <w:name w:val="No Spacing"/>
    <w:uiPriority w:val="1"/>
    <w:qFormat/>
    <w:rsid w:val="0079619D"/>
    <w:pPr>
      <w:spacing w:after="0" w:line="240" w:lineRule="auto"/>
    </w:pPr>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eopinion.org.uk/info/how-to-se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58ea2fe-5fdb-4747-9948-61c126bae08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EA3DD-4473-438F-B47E-CE327BE826ED}">
  <ds:schemaRefs>
    <ds:schemaRef ds:uri="Microsoft.SharePoint.Taxonomy.ContentTypeSync"/>
  </ds:schemaRefs>
</ds:datastoreItem>
</file>

<file path=customXml/itemProps2.xml><?xml version="1.0" encoding="utf-8"?>
<ds:datastoreItem xmlns:ds="http://schemas.openxmlformats.org/officeDocument/2006/customXml" ds:itemID="{618FE6B7-1129-4866-9110-D9F203F67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1A7D8-7C1B-4E77-9D5F-7E515FE5CDEF}">
  <ds:schemaRefs>
    <ds:schemaRef ds:uri="http://schemas.openxmlformats.org/officeDocument/2006/bibliography"/>
  </ds:schemaRefs>
</ds:datastoreItem>
</file>

<file path=customXml/itemProps4.xml><?xml version="1.0" encoding="utf-8"?>
<ds:datastoreItem xmlns:ds="http://schemas.openxmlformats.org/officeDocument/2006/customXml" ds:itemID="{7326EA2E-7A26-4D7E-AB46-BEEFFCD7127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5.xml><?xml version="1.0" encoding="utf-8"?>
<ds:datastoreItem xmlns:ds="http://schemas.openxmlformats.org/officeDocument/2006/customXml" ds:itemID="{6D9C4483-23DA-4467-A87A-77C7619FB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Tracee Daschuk</dc:creator>
  <cp:keywords/>
  <dc:description/>
  <cp:lastModifiedBy>Tracee Daschuk</cp:lastModifiedBy>
  <cp:revision>2</cp:revision>
  <dcterms:created xsi:type="dcterms:W3CDTF">2025-07-09T15:24:00Z</dcterms:created>
  <dcterms:modified xsi:type="dcterms:W3CDTF">2025-07-09T15:24:00Z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ies>
</file>