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51A8" w14:textId="3B773745" w:rsidR="0079164D" w:rsidRPr="009E5BE6" w:rsidRDefault="009D20C1" w:rsidP="0079164D">
      <w:pPr>
        <w:pStyle w:val="Footer"/>
        <w:jc w:val="both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023F1329" wp14:editId="1AE36820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981200" cy="638175"/>
            <wp:effectExtent l="0" t="0" r="0" b="9525"/>
            <wp:wrapSquare wrapText="bothSides"/>
            <wp:docPr id="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4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808" b="15546"/>
                    <a:stretch/>
                  </pic:blipFill>
                  <pic:spPr bwMode="auto">
                    <a:xfrm>
                      <a:off x="0" y="0"/>
                      <a:ext cx="1981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29C2F" w14:textId="4E1F62D4" w:rsidR="0079164D" w:rsidRPr="009E5BE6" w:rsidRDefault="0079164D" w:rsidP="0079164D">
      <w:pPr>
        <w:pStyle w:val="Footer"/>
        <w:jc w:val="both"/>
        <w:rPr>
          <w:rFonts w:asciiTheme="minorHAnsi" w:hAnsiTheme="minorHAnsi" w:cstheme="minorHAnsi"/>
          <w:sz w:val="22"/>
        </w:rPr>
      </w:pPr>
    </w:p>
    <w:p w14:paraId="155F1B90" w14:textId="258D5EB6" w:rsidR="00D24AFA" w:rsidRDefault="00D24AFA" w:rsidP="00F51B60">
      <w:pPr>
        <w:pStyle w:val="Heading1"/>
        <w:rPr>
          <w:rFonts w:asciiTheme="minorHAnsi" w:eastAsia="Times New Roman" w:hAnsiTheme="minorHAnsi" w:cstheme="minorHAnsi"/>
          <w:b/>
          <w:lang w:val="en-US"/>
        </w:rPr>
      </w:pPr>
      <w:bookmarkStart w:id="0" w:name="_Toc119421763"/>
    </w:p>
    <w:p w14:paraId="3866EF9F" w14:textId="48A8F8D7" w:rsidR="00F51B60" w:rsidRPr="009E5BE6" w:rsidRDefault="00F51B60" w:rsidP="00F51B60">
      <w:pPr>
        <w:pStyle w:val="Heading1"/>
        <w:rPr>
          <w:rFonts w:asciiTheme="minorHAnsi" w:eastAsia="Times New Roman" w:hAnsiTheme="minorHAnsi" w:cstheme="minorHAnsi"/>
          <w:b/>
          <w:lang w:val="en-US"/>
        </w:rPr>
      </w:pPr>
      <w:r w:rsidRPr="009E5BE6">
        <w:rPr>
          <w:rFonts w:asciiTheme="minorHAnsi" w:eastAsia="Times New Roman" w:hAnsiTheme="minorHAnsi" w:cstheme="minorHAnsi"/>
          <w:b/>
          <w:lang w:val="en-US"/>
        </w:rPr>
        <w:t>Phase 3 | Platform Roll Out – Soft Launch</w:t>
      </w:r>
      <w:r w:rsidRPr="009E5BE6">
        <w:rPr>
          <w:rFonts w:asciiTheme="minorHAnsi" w:eastAsia="Times New Roman" w:hAnsiTheme="minorHAnsi" w:cstheme="minorHAnsi"/>
          <w:b/>
          <w:noProof/>
          <w:sz w:val="26"/>
          <w:szCs w:val="26"/>
          <w:lang w:val="en-GB"/>
        </w:rPr>
        <mc:AlternateContent>
          <mc:Choice Requires="wpg">
            <w:drawing>
              <wp:anchor distT="0" distB="0" distL="228600" distR="228600" simplePos="0" relativeHeight="251719680" behindDoc="1" locked="0" layoutInCell="1" allowOverlap="1" wp14:anchorId="659EE899" wp14:editId="1C4E1EA2">
                <wp:simplePos x="0" y="0"/>
                <wp:positionH relativeFrom="margin">
                  <wp:posOffset>4622165</wp:posOffset>
                </wp:positionH>
                <wp:positionV relativeFrom="margin">
                  <wp:posOffset>0</wp:posOffset>
                </wp:positionV>
                <wp:extent cx="1828800" cy="8510905"/>
                <wp:effectExtent l="0" t="0" r="25400" b="2349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510905"/>
                          <a:chOff x="0" y="0"/>
                          <a:chExt cx="1828800" cy="10100217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B77BA1"/>
                          </a:solidFill>
                          <a:ln>
                            <a:solidFill>
                              <a:srgbClr val="B77BA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1"/>
                                <w:tblW w:w="1124" w:type="dxa"/>
                                <w:tblInd w:w="10343" w:type="dxa"/>
                                <w:tblBorders>
                                  <w:top w:val="dashDotStroked" w:sz="24" w:space="0" w:color="B10059"/>
                                  <w:left w:val="dashDotStroked" w:sz="24" w:space="0" w:color="B10059"/>
                                  <w:bottom w:val="dashDotStroked" w:sz="24" w:space="0" w:color="B10059"/>
                                  <w:right w:val="dashDotStroked" w:sz="24" w:space="0" w:color="B10059"/>
                                  <w:insideH w:val="dashDotStroked" w:sz="24" w:space="0" w:color="B10059"/>
                                  <w:insideV w:val="dashDotStroked" w:sz="24" w:space="0" w:color="B10059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"/>
                                <w:gridCol w:w="236"/>
                                <w:gridCol w:w="236"/>
                                <w:gridCol w:w="236"/>
                                <w:gridCol w:w="236"/>
                              </w:tblGrid>
                              <w:tr w:rsidR="00F51B60" w:rsidRPr="003978AF" w14:paraId="2E6A97BB" w14:textId="77777777" w:rsidTr="003C42FC">
                                <w:tc>
                                  <w:tcPr>
                                    <w:tcW w:w="236" w:type="dxa"/>
                                    <w:shd w:val="clear" w:color="auto" w:fill="5B1E45"/>
                                  </w:tcPr>
                                  <w:p w14:paraId="705FB14B" w14:textId="77777777" w:rsidR="00F51B60" w:rsidRPr="003978AF" w:rsidRDefault="00F51B60" w:rsidP="00AB63D0">
                                    <w:pPr>
                                      <w:rPr>
                                        <w:rFonts w:ascii="Arial" w:eastAsia="Times New Roman" w:hAnsi="Arial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" w:type="dxa"/>
                                    <w:shd w:val="clear" w:color="auto" w:fill="B10059"/>
                                  </w:tcPr>
                                  <w:p w14:paraId="22217E89" w14:textId="77777777" w:rsidR="00F51B60" w:rsidRPr="003978AF" w:rsidRDefault="00F51B60" w:rsidP="00AB63D0">
                                    <w:pPr>
                                      <w:rPr>
                                        <w:rFonts w:ascii="Arial" w:eastAsia="Times New Roman" w:hAnsi="Arial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" w:type="dxa"/>
                                    <w:shd w:val="clear" w:color="auto" w:fill="B77BA1"/>
                                  </w:tcPr>
                                  <w:p w14:paraId="7A002402" w14:textId="77777777" w:rsidR="00F51B60" w:rsidRPr="003978AF" w:rsidRDefault="00F51B60" w:rsidP="00AB63D0">
                                    <w:pPr>
                                      <w:rPr>
                                        <w:rFonts w:ascii="Arial" w:eastAsia="Times New Roman" w:hAnsi="Arial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" w:type="dxa"/>
                                  </w:tcPr>
                                  <w:p w14:paraId="7272638C" w14:textId="77777777" w:rsidR="00F51B60" w:rsidRPr="003978AF" w:rsidRDefault="00F51B60" w:rsidP="00AB63D0">
                                    <w:pPr>
                                      <w:rPr>
                                        <w:rFonts w:ascii="Arial" w:eastAsia="Times New Roman" w:hAnsi="Arial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" w:type="dxa"/>
                                  </w:tcPr>
                                  <w:p w14:paraId="2961F7C2" w14:textId="77777777" w:rsidR="00F51B60" w:rsidRPr="003978AF" w:rsidRDefault="00F51B60" w:rsidP="00AB63D0">
                                    <w:pPr>
                                      <w:rPr>
                                        <w:rFonts w:ascii="Arial" w:eastAsia="Times New Roman" w:hAnsi="Arial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4BBAFF" w14:textId="77777777" w:rsidR="00F51B60" w:rsidRDefault="00F51B60" w:rsidP="00F51B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927279"/>
                            <a:ext cx="1828800" cy="9172938"/>
                          </a:xfrm>
                          <a:prstGeom prst="rect">
                            <a:avLst/>
                          </a:prstGeom>
                          <a:solidFill>
                            <a:srgbClr val="B77BA1"/>
                          </a:solidFill>
                          <a:ln>
                            <a:solidFill>
                              <a:srgbClr val="B77BA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BB9E02" w14:textId="77777777" w:rsidR="00F51B60" w:rsidRPr="00095858" w:rsidRDefault="00F51B60" w:rsidP="00F51B60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 w:rsidRPr="00095858"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System Set Up</w:t>
                              </w:r>
                            </w:p>
                            <w:p w14:paraId="36A98214" w14:textId="77777777" w:rsidR="00F51B60" w:rsidRDefault="00F51B60" w:rsidP="00F51B60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095858">
                                <w:rPr>
                                  <w:rFonts w:eastAsia="Calibri" w:cs="Times New Roman"/>
                                  <w:lang w:val="en-GB"/>
                                </w:rPr>
                                <w:t>Website content and information on how to embed widget(s) on a website</w:t>
                              </w:r>
                            </w:p>
                            <w:p w14:paraId="1FEFFA75" w14:textId="77777777" w:rsidR="00F51B60" w:rsidRPr="00095858" w:rsidRDefault="00F51B60" w:rsidP="00F51B60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Care Opinion logo</w:t>
                              </w:r>
                            </w:p>
                            <w:p w14:paraId="54680F07" w14:textId="77777777" w:rsidR="00F51B60" w:rsidRPr="00095858" w:rsidRDefault="00F51B60" w:rsidP="00F51B60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 w:rsidRPr="00095858"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Training and Support</w:t>
                              </w:r>
                            </w:p>
                            <w:p w14:paraId="3715660C" w14:textId="77777777" w:rsidR="00F51B60" w:rsidRPr="00095858" w:rsidRDefault="00F51B60" w:rsidP="00F51B60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095858">
                                <w:rPr>
                                  <w:rFonts w:eastAsia="Calibri" w:cs="Times New Roman"/>
                                  <w:lang w:val="en-GB"/>
                                </w:rPr>
                                <w:t>Support via phone, email and videoconferencing with Care Opinion staff as required</w:t>
                              </w:r>
                            </w:p>
                            <w:p w14:paraId="4AF8A06B" w14:textId="77777777" w:rsidR="00F51B60" w:rsidRDefault="00F51B60" w:rsidP="00F51B60">
                              <w:pP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Communications</w:t>
                              </w:r>
                            </w:p>
                            <w:p w14:paraId="3F2EFC57" w14:textId="77777777" w:rsidR="00F51B60" w:rsidRPr="001F1095" w:rsidRDefault="00F51B60" w:rsidP="00F51B60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Hard copy and/or digital promotional materials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B77BA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26E311" w14:textId="77777777" w:rsidR="00F51B60" w:rsidRPr="00C04EB1" w:rsidRDefault="00F51B60" w:rsidP="00F51B60">
                              <w:pPr>
                                <w:pStyle w:val="NoSpacing"/>
                                <w:jc w:val="center"/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</w:pPr>
                              <w:r w:rsidRPr="00C04EB1"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  <w:t>resources provided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9EE899" id="Group 8" o:spid="_x0000_s1026" style="position:absolute;margin-left:363.95pt;margin-top:0;width:2in;height:670.15pt;z-index:-251596800;mso-width-percent:308;mso-wrap-distance-left:18pt;mso-wrap-distance-right:18pt;mso-position-horizontal-relative:margin;mso-position-vertical-relative:margin;mso-width-percent:308;mso-width-relative:margin;mso-height-relative:margin" coordsize="18288,10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1kxAMAADQPAAAOAAAAZHJzL2Uyb0RvYy54bWzsV9tu2zgQfS+w/0DwvdElcWwLUQonbYIC&#10;QRs0WfSZpqgLViJZko6Ufn2HFymJawStt90udusHmRRnhsPDmTOjk1dD16I7pnQjeI6Tgxgjxqko&#10;Gl7l+M/bi5cLjLQhvCCt4CzH90zjV6d/vDjpZcZSUYu2YAqBEa6zXua4NkZmUaRpzTqiD4RkHBZL&#10;oTpiYKqqqFCkB+tdG6VxfBz1QhVSCcq0hrev/SI+dfbLklHzviw1M6jNMfhm3FO559o+o9MTklWK&#10;yLqhwQ2yhxcdaThsOpl6TQxBG9V8ZaprqBJalOaAii4SZdlQ5s4Ap0nirdNcKrGR7ixV1ldyggmg&#10;3cJpb7P03d2lkjfyWgESvawACzezZxlK1dl/8BINDrL7CTI2GEThZbJIF4sYkKWwtpgl8TKeeVBp&#10;Dch/pUfrN7s0Ezh8nCZzqxqNO0dP/OklRIh+AEH/PRBuaiKZw1ZnAMK1Qk2R4yVGnHQQpx8gcgiv&#10;WoaW1ie7OUhNOOlMA2R7gZSmi2MA7PFBSSaVNpdMdMgOcqxgdxdO5O5KGy86ithNtWib4qJpWzdR&#10;1fq8VeiOQIyfzednqyRYfyLW8v004TqsKlzGeGg3MvctswZb/oGVgB3EQupcdqnLJocIpYybxC/V&#10;pGDez1kMv9FNm+xWw929M2gtl3C+yXYwMEp6I6NtD1CQt6rMZf6kHD/nmFeeNNzOgptJuWu4ULsM&#10;tHCqsLOXH0Hy0FiUzLAeQMQO16K4hyBTwlOQlvSigbu+ItpcEwWcAzkEPGrew6NsRZ9jEUYY1UJ9&#10;3vXeykMWwCpGPXBYjvWnDVEMo/Yth/xYJkdHlvTc5Gg2T2GiHq+sH6/wTXcuIIQSYGxJ3dDKm3Yc&#10;lkp0H4FuV3ZXWCKcwt45pkaNk3PjuRUIm7LVyokB0UlirviNpNa4BdjG8u3wkSgZAt4An7wTY06S&#10;bCvuvazV5GK1MaJsXFI84BqgB37waP90okjg/NtMAe/CZX8HVSzTeTp3HANhu4sal8k8XR4uQqiN&#10;nDyywW/C8Azk0va/QRiuEDlqeYjvX8gbvsKPxAEFfp5CT+eZI9QytDd1mP8fcQC9euK4tel+JgaU&#10;TJcdeAOZAd5bsgx88myzkR7CFYVOdieDHC9mtkXzteqHEMjTMryuxkK41XAgqGLHh7NQfr+7Zwmd&#10;x1jOQydkk8Lj4UY7+pBvKPe7m4xvUPynm4zirxHb8rkmw3FGOobLL+81QuOxo9cIK3sTxr+s13Cf&#10;KPBp5jrX8Blpv/0ez11v8vCxe/oFAAD//wMAUEsDBBQABgAIAAAAIQA7YTil3wAAAAoBAAAPAAAA&#10;ZHJzL2Rvd25yZXYueG1sTI/BTsMwEETvSPyDtUjcqJ0WaAlxqoAEPfXQgpB6c+NtEhGvQ+ym4e/Z&#10;nuhtRzOafZMtR9eKAfvQeNKQTBQIpNLbhioNnx9vdwsQIRqypvWEGn4xwDK/vspMav2JNjhsYyW4&#10;hEJqNNQxdqmUoazRmTDxHRJ7B987E1n2lbS9OXG5a+VUqUfpTEP8oTYdvtZYfm+PTkNRruVabX7e&#10;xy+7eklWxWEIO6n17c1YPIOIOMb/MJzxGR1yZtr7I9kgWg3z6fyJoxp40dlWyQPrPV+zezUDmWfy&#10;ckL+BwAA//8DAFBLAQItABQABgAIAAAAIQC2gziS/gAAAOEBAAATAAAAAAAAAAAAAAAAAAAAAABb&#10;Q29udGVudF9UeXBlc10ueG1sUEsBAi0AFAAGAAgAAAAhADj9If/WAAAAlAEAAAsAAAAAAAAAAAAA&#10;AAAALwEAAF9yZWxzLy5yZWxzUEsBAi0AFAAGAAgAAAAhAG5nLWTEAwAANA8AAA4AAAAAAAAAAAAA&#10;AAAALgIAAGRycy9lMm9Eb2MueG1sUEsBAi0AFAAGAAgAAAAhADthOKXfAAAACgEAAA8AAAAAAAAA&#10;AAAAAAAAHgYAAGRycy9kb3ducmV2LnhtbFBLBQYAAAAABAAEAPMAAAAqBwAAAAA=&#10;">
                <v:rect id="Rectangle 9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7zwwAAANoAAAAPAAAAZHJzL2Rvd25yZXYueG1sRI9PawIx&#10;FMTvhX6H8Aq9iGYrbdHVKKVQED3V+u/42DyTpZuXZRN312/fCAWPw8z8hpkve1eJlppQelbwMspA&#10;EBdel2wU7H6+hhMQISJrrDyTgisFWC4eH+aYa9/xN7XbaESCcMhRgY2xzqUMhSWHYeRr4uSdfeMw&#10;JtkYqRvsEtxVcpxl79JhyWnBYk2florf7cUpGAyO5nAdU9etcfN2er3YvWmtUs9P/ccMRKQ+3sP/&#10;7ZVWMIXblXQD5OIPAAD//wMAUEsBAi0AFAAGAAgAAAAhANvh9svuAAAAhQEAABMAAAAAAAAAAAAA&#10;AAAAAAAAAFtDb250ZW50X1R5cGVzXS54bWxQSwECLQAUAAYACAAAACEAWvQsW78AAAAVAQAACwAA&#10;AAAAAAAAAAAAAAAfAQAAX3JlbHMvLnJlbHNQSwECLQAUAAYACAAAACEAJnaO88MAAADaAAAADwAA&#10;AAAAAAAAAAAAAAAHAgAAZHJzL2Rvd25yZXYueG1sUEsFBgAAAAADAAMAtwAAAPcCAAAAAA==&#10;" fillcolor="#b77ba1" strokecolor="#b77ba1" strokeweight="2pt">
                  <v:textbox>
                    <w:txbxContent>
                      <w:tbl>
                        <w:tblPr>
                          <w:tblStyle w:val="TableGrid1"/>
                          <w:tblW w:w="1124" w:type="dxa"/>
                          <w:tblInd w:w="10343" w:type="dxa"/>
                          <w:tblBorders>
                            <w:top w:val="dashDotStroked" w:sz="24" w:space="0" w:color="B10059"/>
                            <w:left w:val="dashDotStroked" w:sz="24" w:space="0" w:color="B10059"/>
                            <w:bottom w:val="dashDotStroked" w:sz="24" w:space="0" w:color="B10059"/>
                            <w:right w:val="dashDotStroked" w:sz="24" w:space="0" w:color="B10059"/>
                            <w:insideH w:val="dashDotStroked" w:sz="24" w:space="0" w:color="B10059"/>
                            <w:insideV w:val="dashDotStroked" w:sz="24" w:space="0" w:color="B10059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36"/>
                          <w:gridCol w:w="236"/>
                          <w:gridCol w:w="236"/>
                          <w:gridCol w:w="236"/>
                          <w:gridCol w:w="236"/>
                        </w:tblGrid>
                        <w:tr w:rsidR="00F51B60" w:rsidRPr="003978AF" w14:paraId="2E6A97BB" w14:textId="77777777" w:rsidTr="003C42FC">
                          <w:tc>
                            <w:tcPr>
                              <w:tcW w:w="236" w:type="dxa"/>
                              <w:shd w:val="clear" w:color="auto" w:fill="5B1E45"/>
                            </w:tcPr>
                            <w:p w14:paraId="705FB14B" w14:textId="77777777" w:rsidR="00F51B60" w:rsidRPr="003978AF" w:rsidRDefault="00F51B60" w:rsidP="00AB63D0">
                              <w:pPr>
                                <w:rPr>
                                  <w:rFonts w:ascii="Arial" w:eastAsia="Times New Roman" w:hAnsi="Arial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2" w:type="dxa"/>
                              <w:shd w:val="clear" w:color="auto" w:fill="B10059"/>
                            </w:tcPr>
                            <w:p w14:paraId="22217E89" w14:textId="77777777" w:rsidR="00F51B60" w:rsidRPr="003978AF" w:rsidRDefault="00F51B60" w:rsidP="00AB63D0">
                              <w:pPr>
                                <w:rPr>
                                  <w:rFonts w:ascii="Arial" w:eastAsia="Times New Roman" w:hAnsi="Arial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2" w:type="dxa"/>
                              <w:shd w:val="clear" w:color="auto" w:fill="B77BA1"/>
                            </w:tcPr>
                            <w:p w14:paraId="7A002402" w14:textId="77777777" w:rsidR="00F51B60" w:rsidRPr="003978AF" w:rsidRDefault="00F51B60" w:rsidP="00AB63D0">
                              <w:pPr>
                                <w:rPr>
                                  <w:rFonts w:ascii="Arial" w:eastAsia="Times New Roman" w:hAnsi="Arial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14:paraId="7272638C" w14:textId="77777777" w:rsidR="00F51B60" w:rsidRPr="003978AF" w:rsidRDefault="00F51B60" w:rsidP="00AB63D0">
                              <w:pPr>
                                <w:rPr>
                                  <w:rFonts w:ascii="Arial" w:eastAsia="Times New Roman" w:hAnsi="Arial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14:paraId="2961F7C2" w14:textId="77777777" w:rsidR="00F51B60" w:rsidRPr="003978AF" w:rsidRDefault="00F51B60" w:rsidP="00AB63D0">
                              <w:pPr>
                                <w:rPr>
                                  <w:rFonts w:ascii="Arial" w:eastAsia="Times New Roman" w:hAnsi="Arial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4A4BBAFF" w14:textId="77777777" w:rsidR="00F51B60" w:rsidRDefault="00F51B60" w:rsidP="00F51B60">
                        <w:pPr>
                          <w:jc w:val="center"/>
                        </w:pPr>
                      </w:p>
                    </w:txbxContent>
                  </v:textbox>
                </v:rect>
                <v:rect id="Rectangle 10" o:spid="_x0000_s1028" style="position:absolute;top:9272;width:18288;height:9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PmwgAAANsAAAAPAAAAZHJzL2Rvd25yZXYueG1sRI9Pb8Iw&#10;DMXvk/gOkZG4jRSQCuoIaEKMjSN/xNlqvLZa4lRNRrtvPx+QuNl6z+/9vN4O3qk7dbEJbGA2zUAR&#10;l8E2XBm4Xj5eV6BiQrboApOBP4qw3Yxe1ljY0POJ7udUKQnhWKCBOqW20DqWNXmM09ASi/YdOo9J&#10;1q7StsNewr3T8yzLtceGpaHGlnY1lT/nX28gu50+0R0XyR0W/W552+czN+TGTMbD+xuoREN6mh/X&#10;X1bwhV5+kQH05h8AAP//AwBQSwECLQAUAAYACAAAACEA2+H2y+4AAACFAQAAEwAAAAAAAAAAAAAA&#10;AAAAAAAAW0NvbnRlbnRfVHlwZXNdLnhtbFBLAQItABQABgAIAAAAIQBa9CxbvwAAABUBAAALAAAA&#10;AAAAAAAAAAAAAB8BAABfcmVscy8ucmVsc1BLAQItABQABgAIAAAAIQBgPLPmwgAAANsAAAAPAAAA&#10;AAAAAAAAAAAAAAcCAABkcnMvZG93bnJldi54bWxQSwUGAAAAAAMAAwC3AAAA9gIAAAAA&#10;" fillcolor="#b77ba1" strokecolor="#b77ba1" strokeweight="2pt">
                  <v:textbox inset=",14.4pt,8.64pt,18pt">
                    <w:txbxContent>
                      <w:p w14:paraId="16BB9E02" w14:textId="77777777" w:rsidR="00F51B60" w:rsidRPr="00095858" w:rsidRDefault="00F51B60" w:rsidP="00F51B60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 w:rsidRPr="00095858">
                          <w:rPr>
                            <w:rFonts w:eastAsia="Calibri" w:cs="Times New Roman"/>
                            <w:b/>
                            <w:lang w:val="en-GB"/>
                          </w:rPr>
                          <w:t>System Set Up</w:t>
                        </w:r>
                      </w:p>
                      <w:p w14:paraId="36A98214" w14:textId="77777777" w:rsidR="00F51B60" w:rsidRDefault="00F51B60" w:rsidP="00F51B60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095858">
                          <w:rPr>
                            <w:rFonts w:eastAsia="Calibri" w:cs="Times New Roman"/>
                            <w:lang w:val="en-GB"/>
                          </w:rPr>
                          <w:t>Website content and information on how to embed widget(s) on a website</w:t>
                        </w:r>
                      </w:p>
                      <w:p w14:paraId="1FEFFA75" w14:textId="77777777" w:rsidR="00F51B60" w:rsidRPr="00095858" w:rsidRDefault="00F51B60" w:rsidP="00F51B60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lang w:val="en-GB"/>
                          </w:rPr>
                          <w:t>Care Opinion logo</w:t>
                        </w:r>
                      </w:p>
                      <w:p w14:paraId="54680F07" w14:textId="77777777" w:rsidR="00F51B60" w:rsidRPr="00095858" w:rsidRDefault="00F51B60" w:rsidP="00F51B60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 w:rsidRPr="00095858">
                          <w:rPr>
                            <w:rFonts w:eastAsia="Calibri" w:cs="Times New Roman"/>
                            <w:b/>
                            <w:lang w:val="en-GB"/>
                          </w:rPr>
                          <w:t>Training and Support</w:t>
                        </w:r>
                      </w:p>
                      <w:p w14:paraId="3715660C" w14:textId="77777777" w:rsidR="00F51B60" w:rsidRPr="00095858" w:rsidRDefault="00F51B60" w:rsidP="00F51B60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095858">
                          <w:rPr>
                            <w:rFonts w:eastAsia="Calibri" w:cs="Times New Roman"/>
                            <w:lang w:val="en-GB"/>
                          </w:rPr>
                          <w:t>Support via phone, email and videoconferencing with Care Opinion staff as required</w:t>
                        </w:r>
                      </w:p>
                      <w:p w14:paraId="4AF8A06B" w14:textId="77777777" w:rsidR="00F51B60" w:rsidRDefault="00F51B60" w:rsidP="00F51B60">
                        <w:pPr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>Communications</w:t>
                        </w:r>
                      </w:p>
                      <w:p w14:paraId="3F2EFC57" w14:textId="77777777" w:rsidR="00F51B60" w:rsidRPr="001F1095" w:rsidRDefault="00F51B60" w:rsidP="00F51B60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Hard copy and/or digital promotional materials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1BwwAAANsAAAAPAAAAZHJzL2Rvd25yZXYueG1sRE9La8JA&#10;EL4X/A/LCN7qJgVLSbNKUAsitfjoJbchO82GZmdDdjXx33cLhd7m43tOvhptK27U+8axgnSegCCu&#10;nG64VvB5eXt8AeEDssbWMSm4k4fVcvKQY6bdwCe6nUMtYgj7DBWYELpMSl8ZsujnriOO3JfrLYYI&#10;+1rqHocYblv5lCTP0mLDscFgR2tD1ff5ahWU753dLPby8DEciqTcmmO6LWqlZtOxeAURaAz/4j/3&#10;Tsf5Kfz+Eg+Qyx8AAAD//wMAUEsBAi0AFAAGAAgAAAAhANvh9svuAAAAhQEAABMAAAAAAAAAAAAA&#10;AAAAAAAAAFtDb250ZW50X1R5cGVzXS54bWxQSwECLQAUAAYACAAAACEAWvQsW78AAAAVAQAACwAA&#10;AAAAAAAAAAAAAAAfAQAAX3JlbHMvLnJlbHNQSwECLQAUAAYACAAAACEAnlA9QcMAAADbAAAADwAA&#10;AAAAAAAAAAAAAAAHAgAAZHJzL2Rvd25yZXYueG1sUEsFBgAAAAADAAMAtwAAAPcCAAAAAA==&#10;" fillcolor="white [3212]" strokecolor="#b77ba1" strokeweight=".5pt">
                  <v:textbox inset=",7.2pt,,7.2pt">
                    <w:txbxContent>
                      <w:p w14:paraId="1D26E311" w14:textId="77777777" w:rsidR="00F51B60" w:rsidRPr="00C04EB1" w:rsidRDefault="00F51B60" w:rsidP="00F51B60">
                        <w:pPr>
                          <w:pStyle w:val="NoSpacing"/>
                          <w:jc w:val="center"/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</w:pPr>
                        <w:r w:rsidRPr="00C04EB1"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  <w:t>resources provided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60038518" w14:textId="77777777" w:rsidR="00F51B60" w:rsidRPr="009E5BE6" w:rsidRDefault="00F51B60" w:rsidP="00F51B60">
      <w:pPr>
        <w:keepNext/>
        <w:keepLines/>
        <w:spacing w:before="40"/>
        <w:outlineLvl w:val="1"/>
        <w:rPr>
          <w:rFonts w:eastAsia="Times New Roman" w:cstheme="minorHAnsi"/>
          <w:b/>
          <w:color w:val="B10059"/>
          <w:sz w:val="26"/>
          <w:szCs w:val="26"/>
          <w:lang w:val="en-GB"/>
        </w:rPr>
      </w:pPr>
    </w:p>
    <w:p w14:paraId="0215DDDD" w14:textId="77777777" w:rsidR="00F51B60" w:rsidRPr="009E5BE6" w:rsidRDefault="00F51B60" w:rsidP="00F51B60">
      <w:pPr>
        <w:pStyle w:val="Heading2"/>
        <w:rPr>
          <w:rFonts w:asciiTheme="minorHAnsi" w:eastAsia="Times New Roman" w:hAnsiTheme="minorHAnsi" w:cstheme="minorHAnsi"/>
          <w:lang w:val="en-GB"/>
        </w:rPr>
      </w:pPr>
      <w:bookmarkStart w:id="1" w:name="_Toc117772819"/>
      <w:r w:rsidRPr="009E5BE6">
        <w:rPr>
          <w:rFonts w:asciiTheme="minorHAnsi" w:eastAsia="Times New Roman" w:hAnsiTheme="minorHAnsi" w:cstheme="minorHAnsi"/>
          <w:lang w:val="en-GB"/>
        </w:rPr>
        <w:t>Purpose</w:t>
      </w:r>
      <w:bookmarkEnd w:id="1"/>
    </w:p>
    <w:p w14:paraId="1BED093B" w14:textId="77777777" w:rsidR="00F51B60" w:rsidRPr="009E5BE6" w:rsidRDefault="00F51B60" w:rsidP="00F51B60">
      <w:pPr>
        <w:rPr>
          <w:rFonts w:eastAsia="Times New Roman" w:cstheme="minorHAnsi"/>
          <w:color w:val="000000"/>
          <w:lang w:val="en-US"/>
        </w:rPr>
      </w:pPr>
      <w:r w:rsidRPr="009E5BE6">
        <w:rPr>
          <w:rFonts w:eastAsia="Times New Roman" w:cstheme="minorHAnsi"/>
          <w:color w:val="000000"/>
          <w:lang w:val="en-US"/>
        </w:rPr>
        <w:t xml:space="preserve">This phase sees the platform launched in soft launch services, with consumers being made aware of the platform through key messaging and communications, and staff engaging and actively, </w:t>
      </w:r>
    </w:p>
    <w:p w14:paraId="6F87DAC6" w14:textId="77777777" w:rsidR="00F51B60" w:rsidRPr="009E5BE6" w:rsidRDefault="00F51B60" w:rsidP="00F51B60">
      <w:pPr>
        <w:pStyle w:val="ListParagraph"/>
        <w:numPr>
          <w:ilvl w:val="0"/>
          <w:numId w:val="36"/>
        </w:numPr>
        <w:rPr>
          <w:rFonts w:eastAsia="Times New Roman" w:cstheme="minorHAnsi"/>
          <w:color w:val="000000"/>
          <w:lang w:val="en-US"/>
        </w:rPr>
      </w:pPr>
      <w:r w:rsidRPr="009E5BE6">
        <w:rPr>
          <w:rFonts w:eastAsia="Calibri" w:cstheme="minorHAnsi"/>
          <w:color w:val="000000"/>
          <w:lang w:val="en-GB"/>
        </w:rPr>
        <w:t>feeling assured of their safety within the platform</w:t>
      </w:r>
    </w:p>
    <w:p w14:paraId="49E0D391" w14:textId="77777777" w:rsidR="00F51B60" w:rsidRPr="009E5BE6" w:rsidRDefault="00F51B60" w:rsidP="00F51B60">
      <w:pPr>
        <w:pStyle w:val="ListParagraph"/>
        <w:numPr>
          <w:ilvl w:val="0"/>
          <w:numId w:val="30"/>
        </w:numPr>
        <w:rPr>
          <w:rFonts w:eastAsia="Calibri" w:cstheme="minorHAnsi"/>
          <w:color w:val="000000"/>
          <w:lang w:val="en-GB"/>
        </w:rPr>
      </w:pPr>
      <w:r w:rsidRPr="009E5BE6">
        <w:rPr>
          <w:rFonts w:eastAsia="Times New Roman" w:cstheme="minorHAnsi"/>
          <w:color w:val="000000"/>
          <w:lang w:val="en-US"/>
        </w:rPr>
        <w:t xml:space="preserve">actively </w:t>
      </w:r>
      <w:r w:rsidRPr="009E5BE6">
        <w:rPr>
          <w:rFonts w:eastAsia="Calibri" w:cstheme="minorHAnsi"/>
          <w:color w:val="000000"/>
          <w:lang w:val="en-GB"/>
        </w:rPr>
        <w:t xml:space="preserve">asking consumers to share their stories </w:t>
      </w:r>
    </w:p>
    <w:p w14:paraId="51214268" w14:textId="77777777" w:rsidR="00F51B60" w:rsidRPr="009E5BE6" w:rsidRDefault="00F51B60" w:rsidP="00F51B60">
      <w:pPr>
        <w:pStyle w:val="ListParagraph"/>
        <w:numPr>
          <w:ilvl w:val="0"/>
          <w:numId w:val="30"/>
        </w:numPr>
        <w:rPr>
          <w:rFonts w:eastAsia="Calibri" w:cstheme="minorHAnsi"/>
          <w:color w:val="000000"/>
          <w:lang w:val="en-GB"/>
        </w:rPr>
      </w:pPr>
      <w:r w:rsidRPr="009E5BE6">
        <w:rPr>
          <w:rFonts w:eastAsia="Calibri" w:cstheme="minorHAnsi"/>
          <w:color w:val="000000"/>
          <w:lang w:val="en-GB"/>
        </w:rPr>
        <w:t xml:space="preserve">appropriately responding to stories told on the platform </w:t>
      </w:r>
    </w:p>
    <w:p w14:paraId="03FD7CBB" w14:textId="77777777" w:rsidR="00F51B60" w:rsidRPr="009E5BE6" w:rsidRDefault="00F51B60" w:rsidP="00F51B60">
      <w:pPr>
        <w:pStyle w:val="ListParagraph"/>
        <w:numPr>
          <w:ilvl w:val="0"/>
          <w:numId w:val="30"/>
        </w:numPr>
        <w:rPr>
          <w:rFonts w:eastAsia="Times New Roman" w:cstheme="minorHAnsi"/>
          <w:color w:val="000000"/>
          <w:lang w:val="en-US"/>
        </w:rPr>
      </w:pPr>
      <w:r w:rsidRPr="009E5BE6">
        <w:rPr>
          <w:rFonts w:eastAsia="Calibri" w:cstheme="minorHAnsi"/>
          <w:color w:val="000000"/>
          <w:lang w:val="en-GB"/>
        </w:rPr>
        <w:t>sharing learnings from the platform with interdepartmental colleagues.</w:t>
      </w:r>
    </w:p>
    <w:p w14:paraId="2EA6C975" w14:textId="77777777" w:rsidR="00F51B60" w:rsidRPr="009E5BE6" w:rsidRDefault="00F51B60" w:rsidP="00F51B60">
      <w:pPr>
        <w:pStyle w:val="Heading2"/>
        <w:rPr>
          <w:rFonts w:asciiTheme="minorHAnsi" w:eastAsia="Times New Roman" w:hAnsiTheme="minorHAnsi" w:cstheme="minorHAnsi"/>
          <w:lang w:val="en-GB"/>
        </w:rPr>
      </w:pPr>
      <w:bookmarkStart w:id="2" w:name="_Toc117772820"/>
      <w:r w:rsidRPr="009E5BE6">
        <w:rPr>
          <w:rFonts w:asciiTheme="minorHAnsi" w:eastAsia="Times New Roman" w:hAnsiTheme="minorHAnsi" w:cstheme="minorHAnsi"/>
          <w:lang w:val="en-GB"/>
        </w:rPr>
        <w:t>Desired outcomes</w:t>
      </w:r>
      <w:bookmarkEnd w:id="2"/>
    </w:p>
    <w:p w14:paraId="4F8B57D5" w14:textId="6CF46479" w:rsidR="00F51B60" w:rsidRPr="009E5BE6" w:rsidRDefault="00F51B60" w:rsidP="00F51B60">
      <w:pPr>
        <w:pStyle w:val="Heading3"/>
        <w:rPr>
          <w:rFonts w:asciiTheme="minorHAnsi" w:hAnsiTheme="minorHAnsi" w:cstheme="minorHAnsi"/>
          <w:lang w:val="en-GB"/>
        </w:rPr>
      </w:pPr>
      <w:r w:rsidRPr="009E5BE6">
        <w:rPr>
          <w:rFonts w:asciiTheme="minorHAnsi" w:hAnsiTheme="minorHAnsi" w:cstheme="minorHAnsi"/>
          <w:lang w:val="en-GB"/>
        </w:rPr>
        <w:t>Organi</w:t>
      </w:r>
      <w:r w:rsidR="00023156">
        <w:rPr>
          <w:rFonts w:asciiTheme="minorHAnsi" w:hAnsiTheme="minorHAnsi" w:cstheme="minorHAnsi"/>
          <w:lang w:val="en-GB"/>
        </w:rPr>
        <w:t>z</w:t>
      </w:r>
      <w:r w:rsidRPr="009E5BE6">
        <w:rPr>
          <w:rFonts w:asciiTheme="minorHAnsi" w:hAnsiTheme="minorHAnsi" w:cstheme="minorHAnsi"/>
          <w:lang w:val="en-GB"/>
        </w:rPr>
        <w:t>ation</w:t>
      </w:r>
    </w:p>
    <w:p w14:paraId="2FB5676A" w14:textId="77777777" w:rsidR="00F51B60" w:rsidRPr="009E5BE6" w:rsidRDefault="00F51B60" w:rsidP="00F51B60">
      <w:pPr>
        <w:numPr>
          <w:ilvl w:val="0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Staff and/or volunteers are assisting consumers to share their stories where this is appropriate. </w:t>
      </w:r>
    </w:p>
    <w:p w14:paraId="5D4D0999" w14:textId="77777777" w:rsidR="00F51B60" w:rsidRPr="009E5BE6" w:rsidRDefault="00F51B60" w:rsidP="00F51B60">
      <w:pPr>
        <w:pStyle w:val="Heading3"/>
        <w:rPr>
          <w:rFonts w:asciiTheme="minorHAnsi" w:hAnsiTheme="minorHAnsi" w:cstheme="minorHAnsi"/>
          <w:lang w:val="en-GB"/>
        </w:rPr>
      </w:pPr>
      <w:r w:rsidRPr="009E5BE6">
        <w:rPr>
          <w:rFonts w:asciiTheme="minorHAnsi" w:hAnsiTheme="minorHAnsi" w:cstheme="minorHAnsi"/>
          <w:lang w:val="en-GB"/>
        </w:rPr>
        <w:t>Set-Up</w:t>
      </w:r>
    </w:p>
    <w:p w14:paraId="6F762658" w14:textId="77777777" w:rsidR="00F51B60" w:rsidRPr="009E5BE6" w:rsidRDefault="00F51B60" w:rsidP="00F51B60">
      <w:pPr>
        <w:numPr>
          <w:ilvl w:val="0"/>
          <w:numId w:val="31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Processes are established to:</w:t>
      </w:r>
    </w:p>
    <w:p w14:paraId="22A9F029" w14:textId="77777777" w:rsidR="00F51B60" w:rsidRPr="009E5BE6" w:rsidRDefault="00F51B60" w:rsidP="00F51B60">
      <w:pPr>
        <w:numPr>
          <w:ilvl w:val="1"/>
          <w:numId w:val="31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actively support staff in soft launch services to engage with the platform</w:t>
      </w:r>
    </w:p>
    <w:p w14:paraId="6C6F27D6" w14:textId="77777777" w:rsidR="00F51B60" w:rsidRPr="009E5BE6" w:rsidRDefault="00F51B60" w:rsidP="00F51B60">
      <w:pPr>
        <w:numPr>
          <w:ilvl w:val="1"/>
          <w:numId w:val="31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equip and support responders to respond to stories appropriately. </w:t>
      </w:r>
    </w:p>
    <w:p w14:paraId="7F583FDD" w14:textId="5A39C2FF" w:rsidR="00F51B60" w:rsidRPr="009E5BE6" w:rsidRDefault="00023156" w:rsidP="00F51B60">
      <w:pPr>
        <w:numPr>
          <w:ilvl w:val="0"/>
          <w:numId w:val="31"/>
        </w:numPr>
        <w:contextualSpacing/>
        <w:rPr>
          <w:rFonts w:cstheme="minorHAnsi"/>
          <w:lang w:val="en-GB"/>
        </w:rPr>
      </w:pPr>
      <w:r>
        <w:rPr>
          <w:rFonts w:eastAsia="Calibri" w:cstheme="minorHAnsi"/>
          <w:lang w:val="en-GB"/>
        </w:rPr>
        <w:t>Leadership teams</w:t>
      </w:r>
      <w:r w:rsidR="00F51B60" w:rsidRPr="009E5BE6">
        <w:rPr>
          <w:rFonts w:eastAsia="Calibri" w:cstheme="minorHAnsi"/>
          <w:lang w:val="en-GB"/>
        </w:rPr>
        <w:t xml:space="preserve"> are set up on the Care Opinion platform to receive weekly digests. </w:t>
      </w:r>
    </w:p>
    <w:p w14:paraId="7796FCB0" w14:textId="77777777" w:rsidR="00F51B60" w:rsidRPr="009E5BE6" w:rsidRDefault="00F51B60" w:rsidP="00F51B60">
      <w:pPr>
        <w:pStyle w:val="Heading3"/>
        <w:rPr>
          <w:rFonts w:asciiTheme="minorHAnsi" w:hAnsiTheme="minorHAnsi" w:cstheme="minorHAnsi"/>
          <w:lang w:val="en-GB"/>
        </w:rPr>
      </w:pPr>
      <w:r w:rsidRPr="009E5BE6">
        <w:rPr>
          <w:rFonts w:asciiTheme="minorHAnsi" w:hAnsiTheme="minorHAnsi" w:cstheme="minorHAnsi"/>
          <w:lang w:val="en-GB"/>
        </w:rPr>
        <w:t>Communications</w:t>
      </w:r>
    </w:p>
    <w:p w14:paraId="7668F26E" w14:textId="77777777" w:rsidR="00F51B60" w:rsidRPr="009E5BE6" w:rsidRDefault="00F51B60" w:rsidP="00F51B60">
      <w:pPr>
        <w:numPr>
          <w:ilvl w:val="0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Consumers of soft launch sites:</w:t>
      </w:r>
    </w:p>
    <w:p w14:paraId="332967F6" w14:textId="313B0AC5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are aware of the</w:t>
      </w:r>
      <w:r w:rsidR="00023156">
        <w:rPr>
          <w:rFonts w:eastAsia="Calibri" w:cstheme="minorHAnsi"/>
          <w:lang w:val="en-GB"/>
        </w:rPr>
        <w:t xml:space="preserve"> </w:t>
      </w:r>
      <w:r w:rsidRPr="009E5BE6">
        <w:rPr>
          <w:rFonts w:eastAsia="Calibri" w:cstheme="minorHAnsi"/>
          <w:lang w:val="en-GB"/>
        </w:rPr>
        <w:t>organi</w:t>
      </w:r>
      <w:r w:rsidR="00023156">
        <w:rPr>
          <w:rFonts w:eastAsia="Calibri" w:cstheme="minorHAnsi"/>
          <w:lang w:val="en-GB"/>
        </w:rPr>
        <w:t>z</w:t>
      </w:r>
      <w:r w:rsidRPr="009E5BE6">
        <w:rPr>
          <w:rFonts w:eastAsia="Calibri" w:cstheme="minorHAnsi"/>
          <w:lang w:val="en-GB"/>
        </w:rPr>
        <w:t>ation’s partnership with Care Opinion</w:t>
      </w:r>
    </w:p>
    <w:p w14:paraId="568627E6" w14:textId="77777777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are invited to share their stories of care experiences</w:t>
      </w:r>
    </w:p>
    <w:p w14:paraId="73B59318" w14:textId="77777777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know how they can share their story and that it will be responded to</w:t>
      </w:r>
    </w:p>
    <w:p w14:paraId="17D8F92E" w14:textId="77777777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believe their feedback is genuinely welcomed by the team.</w:t>
      </w:r>
    </w:p>
    <w:p w14:paraId="79DC1E1E" w14:textId="606968E4" w:rsidR="00F51B60" w:rsidRPr="009E5BE6" w:rsidRDefault="00F51B60" w:rsidP="00F51B60">
      <w:pPr>
        <w:numPr>
          <w:ilvl w:val="0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The Communications/Marketing/Web Development team(s) have scheduled an update to the health service organi</w:t>
      </w:r>
      <w:r w:rsidR="00DA7C6B">
        <w:rPr>
          <w:rFonts w:eastAsia="Calibri" w:cstheme="minorHAnsi"/>
          <w:lang w:val="en-GB"/>
        </w:rPr>
        <w:t>z</w:t>
      </w:r>
      <w:r w:rsidRPr="009E5BE6">
        <w:rPr>
          <w:rFonts w:eastAsia="Calibri" w:cstheme="minorHAnsi"/>
          <w:lang w:val="en-GB"/>
        </w:rPr>
        <w:t>ation’s website to go live in Phase 4, prominently displaying:</w:t>
      </w:r>
    </w:p>
    <w:p w14:paraId="0C7C5EE3" w14:textId="77777777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 commitment to welcoming and responding to narrative, relational feedback in the online environment</w:t>
      </w:r>
    </w:p>
    <w:p w14:paraId="1A50D2DB" w14:textId="62AB5221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Care Opinion’s logo (high resolution, no pixilation)</w:t>
      </w:r>
    </w:p>
    <w:p w14:paraId="29B5CB5D" w14:textId="430FFC4A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lastRenderedPageBreak/>
        <w:t>a blurb about the platform clearly stating that Care Opinion is independent to the organi</w:t>
      </w:r>
      <w:r w:rsidR="00DA7C6B">
        <w:rPr>
          <w:rFonts w:eastAsia="Calibri" w:cstheme="minorHAnsi"/>
          <w:lang w:val="en-GB"/>
        </w:rPr>
        <w:t>z</w:t>
      </w:r>
      <w:r w:rsidRPr="009E5BE6">
        <w:rPr>
          <w:rFonts w:eastAsia="Calibri" w:cstheme="minorHAnsi"/>
          <w:lang w:val="en-GB"/>
        </w:rPr>
        <w:t>ation, that stories are moderated for anonymity and safety, public, and will be responded to publicly.</w:t>
      </w:r>
    </w:p>
    <w:p w14:paraId="3E478447" w14:textId="77777777" w:rsidR="00F51B60" w:rsidRPr="009E5BE6" w:rsidRDefault="00F51B60" w:rsidP="00F51B60">
      <w:pPr>
        <w:numPr>
          <w:ilvl w:val="1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 call to action with a button (link) leading to a story telling page and/or a widget (either the stories widget or the storytelling widget).</w:t>
      </w:r>
    </w:p>
    <w:p w14:paraId="58AA7B4C" w14:textId="77777777" w:rsidR="00F51B60" w:rsidRPr="009E5BE6" w:rsidRDefault="00F51B60" w:rsidP="00F51B60">
      <w:pPr>
        <w:numPr>
          <w:ilvl w:val="0"/>
          <w:numId w:val="31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Stories are being shared on the platform and are being responded to. </w:t>
      </w:r>
    </w:p>
    <w:p w14:paraId="1F48F4D8" w14:textId="77777777" w:rsidR="00F51B60" w:rsidRPr="009E5BE6" w:rsidRDefault="00F51B60" w:rsidP="00F51B60">
      <w:pPr>
        <w:pStyle w:val="Heading2"/>
        <w:rPr>
          <w:rFonts w:asciiTheme="minorHAnsi" w:eastAsia="Times New Roman" w:hAnsiTheme="minorHAnsi" w:cstheme="minorHAnsi"/>
          <w:lang w:val="en-GB"/>
        </w:rPr>
      </w:pPr>
      <w:bookmarkStart w:id="3" w:name="_Toc117772821"/>
      <w:r w:rsidRPr="009E5BE6">
        <w:rPr>
          <w:rFonts w:asciiTheme="minorHAnsi" w:eastAsia="Times New Roman" w:hAnsiTheme="minorHAnsi" w:cstheme="minorHAnsi"/>
          <w:lang w:val="en-GB"/>
        </w:rPr>
        <w:t>Timeframe</w:t>
      </w:r>
      <w:bookmarkEnd w:id="3"/>
    </w:p>
    <w:p w14:paraId="4CE5BAF7" w14:textId="40CF83BE" w:rsidR="00F51B60" w:rsidRPr="009E5BE6" w:rsidRDefault="00F51B60" w:rsidP="00F51B60">
      <w:pPr>
        <w:rPr>
          <w:rFonts w:eastAsia="Times New Roman" w:cstheme="minorHAnsi"/>
          <w:sz w:val="24"/>
          <w:szCs w:val="24"/>
          <w:lang w:val="en-US"/>
        </w:rPr>
        <w:sectPr w:rsidR="00F51B60" w:rsidRPr="009E5BE6" w:rsidSect="005B7CB4">
          <w:footerReference w:type="default" r:id="rId12"/>
          <w:pgSz w:w="11906" w:h="16838"/>
          <w:pgMar w:top="1440" w:right="1440" w:bottom="1440" w:left="1440" w:header="567" w:footer="567" w:gutter="0"/>
          <w:cols w:space="708"/>
          <w:docGrid w:linePitch="360"/>
        </w:sectPr>
      </w:pPr>
      <w:r w:rsidRPr="009E5BE6">
        <w:rPr>
          <w:rFonts w:eastAsia="Times New Roman" w:cstheme="minorHAnsi"/>
          <w:lang w:val="en-US"/>
        </w:rPr>
        <w:t xml:space="preserve">It is recommended that Phase 3 is completed within one (1) month of Phase 2’s completion. </w:t>
      </w:r>
      <w:r w:rsidRPr="009E5BE6">
        <w:rPr>
          <w:rFonts w:eastAsia="Times New Roman" w:cstheme="minorHAnsi"/>
          <w:lang w:val="en-US"/>
        </w:rPr>
        <w:br/>
      </w:r>
      <w:r w:rsidRPr="009E5BE6">
        <w:rPr>
          <w:rFonts w:eastAsia="Times New Roman" w:cstheme="minorHAnsi"/>
          <w:lang w:val="en-US"/>
        </w:rPr>
        <w:br/>
      </w:r>
      <w:r w:rsidRPr="009E5BE6">
        <w:rPr>
          <w:rFonts w:eastAsia="Times New Roman" w:cstheme="minorHAnsi"/>
          <w:i/>
          <w:lang w:val="en-US"/>
        </w:rPr>
        <w:t>This is four (4) months after the subscription contract (Service Agreement) has been signed and returned to Care Opinion.</w:t>
      </w:r>
    </w:p>
    <w:p w14:paraId="24426DEC" w14:textId="77777777" w:rsidR="00F51B60" w:rsidRPr="009E5BE6" w:rsidRDefault="00F51B60" w:rsidP="00F51B60">
      <w:pPr>
        <w:pStyle w:val="Heading2"/>
        <w:jc w:val="center"/>
        <w:rPr>
          <w:rFonts w:asciiTheme="minorHAnsi" w:eastAsia="Times New Roman" w:hAnsiTheme="minorHAnsi" w:cstheme="minorHAnsi"/>
          <w:lang w:val="en-GB"/>
        </w:rPr>
      </w:pPr>
      <w:bookmarkStart w:id="4" w:name="_Toc117772822"/>
      <w:r w:rsidRPr="00E166CA">
        <w:rPr>
          <w:rFonts w:eastAsia="Times New Roman" w:cstheme="min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717632" behindDoc="0" locked="0" layoutInCell="1" allowOverlap="1" wp14:anchorId="14966013" wp14:editId="67F06914">
            <wp:simplePos x="0" y="0"/>
            <wp:positionH relativeFrom="column">
              <wp:posOffset>7085279</wp:posOffset>
            </wp:positionH>
            <wp:positionV relativeFrom="paragraph">
              <wp:posOffset>232410</wp:posOffset>
            </wp:positionV>
            <wp:extent cx="1714739" cy="342948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5BE6">
        <w:rPr>
          <w:rFonts w:asciiTheme="minorHAnsi" w:eastAsia="Times New Roman" w:hAnsiTheme="minorHAnsi" w:cstheme="minorHAnsi"/>
          <w:lang w:val="en-GB"/>
        </w:rPr>
        <w:t>Phase 3 Action Plan</w:t>
      </w:r>
      <w:bookmarkEnd w:id="4"/>
    </w:p>
    <w:p w14:paraId="237FC88F" w14:textId="77777777" w:rsidR="00F51B60" w:rsidRPr="009E5BE6" w:rsidRDefault="00F51B60" w:rsidP="00F51B60">
      <w:pPr>
        <w:rPr>
          <w:rFonts w:eastAsia="Times New Roman" w:cstheme="minorHAnsi"/>
          <w:sz w:val="24"/>
          <w:szCs w:val="24"/>
          <w:lang w:val="en-US"/>
        </w:rPr>
      </w:pPr>
    </w:p>
    <w:tbl>
      <w:tblPr>
        <w:tblStyle w:val="GridTable1Light3"/>
        <w:tblW w:w="5000" w:type="pct"/>
        <w:tblLayout w:type="fixed"/>
        <w:tblLook w:val="0600" w:firstRow="0" w:lastRow="0" w:firstColumn="0" w:lastColumn="0" w:noHBand="1" w:noVBand="1"/>
      </w:tblPr>
      <w:tblGrid>
        <w:gridCol w:w="3953"/>
        <w:gridCol w:w="2137"/>
        <w:gridCol w:w="1816"/>
        <w:gridCol w:w="2156"/>
        <w:gridCol w:w="1797"/>
        <w:gridCol w:w="2089"/>
      </w:tblGrid>
      <w:tr w:rsidR="00F51B60" w:rsidRPr="009E5BE6" w14:paraId="3A4A5EA2" w14:textId="77777777" w:rsidTr="003D395D">
        <w:trPr>
          <w:trHeight w:val="557"/>
          <w:tblHeader/>
        </w:trPr>
        <w:tc>
          <w:tcPr>
            <w:tcW w:w="1417" w:type="pct"/>
          </w:tcPr>
          <w:p w14:paraId="783DD6E9" w14:textId="77777777" w:rsidR="00F51B60" w:rsidRPr="009E5BE6" w:rsidRDefault="00F51B60" w:rsidP="003D395D">
            <w:pPr>
              <w:jc w:val="center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Action</w:t>
            </w:r>
          </w:p>
        </w:tc>
        <w:tc>
          <w:tcPr>
            <w:tcW w:w="766" w:type="pct"/>
          </w:tcPr>
          <w:p w14:paraId="776A94FD" w14:textId="77777777" w:rsidR="00F51B60" w:rsidRPr="009E5BE6" w:rsidRDefault="00F51B60" w:rsidP="003D395D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Stakeholders involved</w:t>
            </w:r>
          </w:p>
        </w:tc>
        <w:tc>
          <w:tcPr>
            <w:tcW w:w="651" w:type="pct"/>
          </w:tcPr>
          <w:p w14:paraId="4EE2A0ED" w14:textId="77777777" w:rsidR="00F51B60" w:rsidRPr="009E5BE6" w:rsidRDefault="00F51B60" w:rsidP="003D395D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Resource provided</w:t>
            </w:r>
          </w:p>
        </w:tc>
        <w:tc>
          <w:tcPr>
            <w:tcW w:w="773" w:type="pct"/>
          </w:tcPr>
          <w:p w14:paraId="6744770B" w14:textId="77777777" w:rsidR="00F51B60" w:rsidRPr="009E5BE6" w:rsidRDefault="00F51B60" w:rsidP="003D395D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Timescale for delivery</w:t>
            </w:r>
          </w:p>
        </w:tc>
        <w:tc>
          <w:tcPr>
            <w:tcW w:w="644" w:type="pct"/>
          </w:tcPr>
          <w:p w14:paraId="4897BDC2" w14:textId="77777777" w:rsidR="00F51B60" w:rsidRPr="009E5BE6" w:rsidRDefault="00F51B60" w:rsidP="003D395D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Activity Owner</w:t>
            </w:r>
          </w:p>
        </w:tc>
        <w:tc>
          <w:tcPr>
            <w:tcW w:w="749" w:type="pct"/>
            <w:noWrap/>
          </w:tcPr>
          <w:p w14:paraId="00579060" w14:textId="77777777" w:rsidR="00F51B60" w:rsidRPr="009E5BE6" w:rsidRDefault="00F51B60" w:rsidP="003D395D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Progress</w:t>
            </w:r>
          </w:p>
        </w:tc>
      </w:tr>
      <w:tr w:rsidR="00F51B60" w:rsidRPr="009E5BE6" w14:paraId="678CE328" w14:textId="77777777" w:rsidTr="003D395D">
        <w:trPr>
          <w:trHeight w:val="557"/>
        </w:trPr>
        <w:tc>
          <w:tcPr>
            <w:tcW w:w="1417" w:type="pct"/>
          </w:tcPr>
          <w:p w14:paraId="521D49B0" w14:textId="77777777" w:rsidR="00F51B60" w:rsidRPr="009E5BE6" w:rsidRDefault="00F51B60" w:rsidP="003D395D">
            <w:p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Design, develop and schedule a website update to go live at the beginning of Phase 4 with:</w:t>
            </w:r>
          </w:p>
          <w:p w14:paraId="48A0CF30" w14:textId="10899FC7" w:rsidR="00F51B60" w:rsidRPr="009E5BE6" w:rsidRDefault="00F51B60" w:rsidP="00F51B60">
            <w:pPr>
              <w:numPr>
                <w:ilvl w:val="0"/>
                <w:numId w:val="32"/>
              </w:numPr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information about the organi</w:t>
            </w:r>
            <w:r w:rsidR="000F5F35">
              <w:rPr>
                <w:rFonts w:eastAsia="Calibri" w:cstheme="minorHAnsi"/>
              </w:rPr>
              <w:t>z</w:t>
            </w:r>
            <w:r w:rsidRPr="009E5BE6">
              <w:rPr>
                <w:rFonts w:eastAsia="Calibri" w:cstheme="minorHAnsi"/>
              </w:rPr>
              <w:t>ation’s partnership with Care Opinion</w:t>
            </w:r>
          </w:p>
          <w:p w14:paraId="5C392DA4" w14:textId="041E58F6" w:rsidR="00F51B60" w:rsidRPr="009E5BE6" w:rsidRDefault="00F51B60" w:rsidP="00F51B60">
            <w:pPr>
              <w:numPr>
                <w:ilvl w:val="0"/>
                <w:numId w:val="32"/>
              </w:numPr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a personali</w:t>
            </w:r>
            <w:r w:rsidR="000F5F35">
              <w:rPr>
                <w:rFonts w:eastAsia="Calibri" w:cstheme="minorHAnsi"/>
              </w:rPr>
              <w:t>z</w:t>
            </w:r>
            <w:r w:rsidRPr="009E5BE6">
              <w:rPr>
                <w:rFonts w:eastAsia="Calibri" w:cstheme="minorHAnsi"/>
              </w:rPr>
              <w:t>ed invitation to consumers to share their stories</w:t>
            </w:r>
          </w:p>
          <w:p w14:paraId="1898D82E" w14:textId="77777777" w:rsidR="00F51B60" w:rsidRPr="009E5BE6" w:rsidRDefault="00F51B60" w:rsidP="00F51B60">
            <w:pPr>
              <w:numPr>
                <w:ilvl w:val="0"/>
                <w:numId w:val="32"/>
              </w:numPr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stories and/or storytelling widget</w:t>
            </w:r>
          </w:p>
          <w:p w14:paraId="3AAA09E5" w14:textId="77777777" w:rsidR="00F51B60" w:rsidRPr="009E5BE6" w:rsidRDefault="00F51B60" w:rsidP="00F51B60">
            <w:pPr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logo and blurb about Care Opinion on homepage</w:t>
            </w:r>
          </w:p>
        </w:tc>
        <w:tc>
          <w:tcPr>
            <w:tcW w:w="766" w:type="pct"/>
          </w:tcPr>
          <w:p w14:paraId="284A5DF9" w14:textId="77777777" w:rsidR="00F51B60" w:rsidRPr="009E5BE6" w:rsidRDefault="00F51B60" w:rsidP="00F51B60">
            <w:pPr>
              <w:pStyle w:val="ListParagraph"/>
              <w:numPr>
                <w:ilvl w:val="0"/>
                <w:numId w:val="32"/>
              </w:numPr>
              <w:ind w:left="319" w:hanging="319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CEO</w:t>
            </w:r>
          </w:p>
          <w:p w14:paraId="4803F3BF" w14:textId="77777777" w:rsidR="00F51B60" w:rsidRPr="009E5BE6" w:rsidRDefault="00F51B60" w:rsidP="00F51B60">
            <w:pPr>
              <w:pStyle w:val="ListParagraph"/>
              <w:numPr>
                <w:ilvl w:val="0"/>
                <w:numId w:val="32"/>
              </w:numPr>
              <w:ind w:left="319" w:hanging="319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Project Lead</w:t>
            </w:r>
          </w:p>
          <w:p w14:paraId="5AAABB81" w14:textId="77777777" w:rsidR="00F51B60" w:rsidRPr="009E5BE6" w:rsidRDefault="00F51B60" w:rsidP="00F51B60">
            <w:pPr>
              <w:pStyle w:val="ListParagraph"/>
              <w:numPr>
                <w:ilvl w:val="0"/>
                <w:numId w:val="32"/>
              </w:numPr>
              <w:ind w:left="319" w:hanging="319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Communications Team</w:t>
            </w:r>
          </w:p>
          <w:p w14:paraId="62E82AE3" w14:textId="77777777" w:rsidR="00F51B60" w:rsidRPr="009E5BE6" w:rsidRDefault="00F51B60" w:rsidP="00F51B60">
            <w:pPr>
              <w:pStyle w:val="ListParagraph"/>
              <w:numPr>
                <w:ilvl w:val="0"/>
                <w:numId w:val="32"/>
              </w:numPr>
              <w:ind w:left="319" w:hanging="319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</w:tc>
        <w:tc>
          <w:tcPr>
            <w:tcW w:w="651" w:type="pct"/>
          </w:tcPr>
          <w:p w14:paraId="7FC23D4C" w14:textId="77777777" w:rsidR="00F51B60" w:rsidRPr="001F1095" w:rsidRDefault="00F51B60" w:rsidP="003D395D">
            <w:pPr>
              <w:rPr>
                <w:rFonts w:eastAsia="Calibri" w:cs="Times New Roman"/>
              </w:rPr>
            </w:pPr>
            <w:r w:rsidRPr="001F1095">
              <w:rPr>
                <w:rFonts w:eastAsia="Calibri" w:cs="Times New Roman"/>
              </w:rPr>
              <w:t>Website content and information on how to embed widget(s) on a website</w:t>
            </w:r>
          </w:p>
          <w:p w14:paraId="59B68FF5" w14:textId="77777777" w:rsidR="00F51B60" w:rsidRDefault="00F51B60" w:rsidP="003D395D">
            <w:pPr>
              <w:rPr>
                <w:rFonts w:eastAsia="Times New Roman" w:cstheme="minorHAnsi"/>
                <w:lang w:val="en-US"/>
              </w:rPr>
            </w:pPr>
          </w:p>
          <w:p w14:paraId="4BBD93E1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Care Opinion logo</w:t>
            </w:r>
          </w:p>
        </w:tc>
        <w:tc>
          <w:tcPr>
            <w:tcW w:w="773" w:type="pct"/>
          </w:tcPr>
          <w:p w14:paraId="42DEEB77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7CFC0E11" w14:textId="77777777" w:rsidR="00F51B60" w:rsidRPr="009E5BE6" w:rsidRDefault="00F51B60" w:rsidP="003D395D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9" w:type="pct"/>
            <w:noWrap/>
          </w:tcPr>
          <w:p w14:paraId="6CB49A35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</w:tr>
      <w:tr w:rsidR="00F51B60" w:rsidRPr="009E5BE6" w14:paraId="31F227C5" w14:textId="77777777" w:rsidTr="003D395D">
        <w:trPr>
          <w:trHeight w:val="557"/>
        </w:trPr>
        <w:tc>
          <w:tcPr>
            <w:tcW w:w="1417" w:type="pct"/>
          </w:tcPr>
          <w:p w14:paraId="22F351C5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Staff training:</w:t>
            </w:r>
          </w:p>
          <w:p w14:paraId="6B94BD0B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  <w:p w14:paraId="44253DF7" w14:textId="77777777" w:rsidR="00F51B60" w:rsidRPr="009E5BE6" w:rsidRDefault="00F51B60" w:rsidP="00F51B60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Identify and coordinate key stakeholder groups’ attendance at their relevant training sessions (Responding, Invitation Links). </w:t>
            </w:r>
          </w:p>
          <w:p w14:paraId="63C70704" w14:textId="77777777" w:rsidR="00F51B60" w:rsidRPr="009E5BE6" w:rsidRDefault="00F51B60" w:rsidP="003D395D">
            <w:pPr>
              <w:spacing w:after="160" w:line="259" w:lineRule="auto"/>
              <w:ind w:left="720"/>
              <w:contextualSpacing/>
              <w:rPr>
                <w:rFonts w:eastAsia="Calibri" w:cstheme="minorHAnsi"/>
              </w:rPr>
            </w:pPr>
          </w:p>
          <w:p w14:paraId="65651FEF" w14:textId="77777777" w:rsidR="00F51B60" w:rsidRPr="009E5BE6" w:rsidRDefault="00F51B60" w:rsidP="00F51B60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Ensure staff members of soft launch services have attended the requisite training and have access to resources and support. </w:t>
            </w:r>
          </w:p>
        </w:tc>
        <w:tc>
          <w:tcPr>
            <w:tcW w:w="766" w:type="pct"/>
          </w:tcPr>
          <w:p w14:paraId="7386FAD9" w14:textId="77777777" w:rsidR="00F51B60" w:rsidRPr="009E5BE6" w:rsidRDefault="00F51B60" w:rsidP="00F51B60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Project Lead</w:t>
            </w:r>
          </w:p>
          <w:p w14:paraId="1C524DAC" w14:textId="77777777" w:rsidR="00F51B60" w:rsidRPr="009E5BE6" w:rsidRDefault="00F51B60" w:rsidP="00F51B60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</w:tc>
        <w:tc>
          <w:tcPr>
            <w:tcW w:w="651" w:type="pct"/>
          </w:tcPr>
          <w:p w14:paraId="1C7A7642" w14:textId="64A4CF43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73" w:type="pct"/>
          </w:tcPr>
          <w:p w14:paraId="2117935A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207CA137" w14:textId="77777777" w:rsidR="00F51B60" w:rsidRPr="009E5BE6" w:rsidRDefault="00F51B60" w:rsidP="003D395D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9" w:type="pct"/>
            <w:noWrap/>
          </w:tcPr>
          <w:p w14:paraId="68417353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</w:tr>
      <w:tr w:rsidR="00F51B60" w:rsidRPr="009E5BE6" w14:paraId="38E2791E" w14:textId="77777777" w:rsidTr="003D395D">
        <w:trPr>
          <w:trHeight w:val="557"/>
        </w:trPr>
        <w:tc>
          <w:tcPr>
            <w:tcW w:w="1417" w:type="pct"/>
          </w:tcPr>
          <w:p w14:paraId="31EC8AA2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Calibri" w:cstheme="minorHAnsi"/>
              </w:rPr>
              <w:t>Officially launch the platform in soft launch services</w:t>
            </w:r>
            <w:r w:rsidRPr="009E5BE6">
              <w:rPr>
                <w:rFonts w:eastAsia="Times New Roman" w:cstheme="minorHAnsi"/>
                <w:lang w:val="en-US"/>
              </w:rPr>
              <w:t>:</w:t>
            </w:r>
          </w:p>
          <w:p w14:paraId="5A8F2910" w14:textId="77777777" w:rsidR="00F51B60" w:rsidRPr="009E5BE6" w:rsidRDefault="00F51B60" w:rsidP="00F51B60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lastRenderedPageBreak/>
              <w:t xml:space="preserve">Print and distribute hard copy co-branded promotional material to soft launch services for prominent display </w:t>
            </w:r>
          </w:p>
          <w:p w14:paraId="41273E34" w14:textId="77777777" w:rsidR="00F51B60" w:rsidRPr="009E5BE6" w:rsidRDefault="00F51B60" w:rsidP="00F51B60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Add promotional material (e.g. stickers, business cards) to discharge papers and appointment cards</w:t>
            </w:r>
          </w:p>
          <w:p w14:paraId="198A203E" w14:textId="77777777" w:rsidR="00F51B60" w:rsidRPr="009E5BE6" w:rsidRDefault="00F51B60" w:rsidP="00F51B60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Send out electronic invitations (containing Invitation Links) to select consumer groups to share their stories</w:t>
            </w:r>
          </w:p>
        </w:tc>
        <w:tc>
          <w:tcPr>
            <w:tcW w:w="766" w:type="pct"/>
          </w:tcPr>
          <w:p w14:paraId="6303ABB6" w14:textId="77777777" w:rsidR="00F51B60" w:rsidRPr="009E5BE6" w:rsidRDefault="00F51B60" w:rsidP="00F51B60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lastRenderedPageBreak/>
              <w:t>Site Administrator</w:t>
            </w:r>
          </w:p>
          <w:p w14:paraId="1EDF4002" w14:textId="77777777" w:rsidR="00F51B60" w:rsidRPr="009E5BE6" w:rsidRDefault="00F51B60" w:rsidP="00F51B60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lastRenderedPageBreak/>
              <w:t>Communications Team</w:t>
            </w:r>
          </w:p>
          <w:p w14:paraId="75A74CDD" w14:textId="77777777" w:rsidR="00F51B60" w:rsidRPr="009E5BE6" w:rsidRDefault="00F51B60" w:rsidP="00F51B60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Soft launch services</w:t>
            </w:r>
          </w:p>
          <w:p w14:paraId="2E3CA6B5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  <w:p w14:paraId="67D4414C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1" w:type="pct"/>
          </w:tcPr>
          <w:p w14:paraId="54D9EEC1" w14:textId="77777777" w:rsidR="00F51B60" w:rsidRPr="001F1095" w:rsidRDefault="00F51B60" w:rsidP="003D395D">
            <w:r w:rsidRPr="001F1095">
              <w:lastRenderedPageBreak/>
              <w:t xml:space="preserve">Hard copy and/or digital </w:t>
            </w:r>
            <w:r w:rsidRPr="001F1095">
              <w:lastRenderedPageBreak/>
              <w:t>promotional materials</w:t>
            </w:r>
          </w:p>
          <w:p w14:paraId="47A93C67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73" w:type="pct"/>
          </w:tcPr>
          <w:p w14:paraId="427F1089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1FAA3ECC" w14:textId="77777777" w:rsidR="00F51B60" w:rsidRPr="009E5BE6" w:rsidRDefault="00F51B60" w:rsidP="003D395D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9" w:type="pct"/>
            <w:noWrap/>
          </w:tcPr>
          <w:p w14:paraId="6137E895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</w:tr>
      <w:tr w:rsidR="00F51B60" w:rsidRPr="009E5BE6" w14:paraId="6B7DC185" w14:textId="77777777" w:rsidTr="003D395D">
        <w:trPr>
          <w:trHeight w:val="557"/>
        </w:trPr>
        <w:tc>
          <w:tcPr>
            <w:tcW w:w="1417" w:type="pct"/>
          </w:tcPr>
          <w:p w14:paraId="634D3755" w14:textId="4EA1BE1C" w:rsidR="00F51B60" w:rsidRPr="009E5BE6" w:rsidRDefault="00F51B60" w:rsidP="003D395D">
            <w:p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Set </w:t>
            </w:r>
            <w:r w:rsidR="003113B4">
              <w:rPr>
                <w:rFonts w:eastAsia="Calibri" w:cstheme="minorHAnsi"/>
              </w:rPr>
              <w:t>leadership teams</w:t>
            </w:r>
            <w:r w:rsidRPr="009E5BE6">
              <w:rPr>
                <w:rFonts w:eastAsia="Calibri" w:cstheme="minorHAnsi"/>
              </w:rPr>
              <w:t xml:space="preserve"> up to receive weekly story digests</w:t>
            </w:r>
          </w:p>
        </w:tc>
        <w:tc>
          <w:tcPr>
            <w:tcW w:w="766" w:type="pct"/>
          </w:tcPr>
          <w:p w14:paraId="2450A401" w14:textId="77777777" w:rsidR="00F51B60" w:rsidRPr="009E5BE6" w:rsidRDefault="00F51B60" w:rsidP="00F51B60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</w:tc>
        <w:tc>
          <w:tcPr>
            <w:tcW w:w="651" w:type="pct"/>
          </w:tcPr>
          <w:p w14:paraId="44B071F6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73" w:type="pct"/>
          </w:tcPr>
          <w:p w14:paraId="4010BBAA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5CFC45AB" w14:textId="77777777" w:rsidR="00F51B60" w:rsidRPr="009E5BE6" w:rsidRDefault="00F51B60" w:rsidP="003D395D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9" w:type="pct"/>
            <w:noWrap/>
          </w:tcPr>
          <w:p w14:paraId="550993F3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</w:tr>
      <w:tr w:rsidR="00F51B60" w:rsidRPr="009E5BE6" w14:paraId="43C2B3C8" w14:textId="77777777" w:rsidTr="003D395D">
        <w:trPr>
          <w:trHeight w:val="557"/>
        </w:trPr>
        <w:tc>
          <w:tcPr>
            <w:tcW w:w="1417" w:type="pct"/>
          </w:tcPr>
          <w:p w14:paraId="5275E8E7" w14:textId="77777777" w:rsidR="00F51B60" w:rsidRPr="009E5BE6" w:rsidRDefault="00F51B60" w:rsidP="003D395D">
            <w:pPr>
              <w:rPr>
                <w:rFonts w:eastAsia="Calibri" w:cstheme="minorHAnsi"/>
              </w:rPr>
            </w:pPr>
            <w:r w:rsidRPr="009E5BE6">
              <w:rPr>
                <w:rFonts w:eastAsia="Times New Roman" w:cstheme="minorHAnsi"/>
                <w:lang w:val="en-US"/>
              </w:rPr>
              <w:t>Add Care Opinion stories widget to staff intranet</w:t>
            </w:r>
          </w:p>
        </w:tc>
        <w:tc>
          <w:tcPr>
            <w:tcW w:w="766" w:type="pct"/>
          </w:tcPr>
          <w:p w14:paraId="1074BAD1" w14:textId="77777777" w:rsidR="00F51B60" w:rsidRPr="009E5BE6" w:rsidRDefault="00F51B60" w:rsidP="00F51B60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Communications Team</w:t>
            </w:r>
          </w:p>
        </w:tc>
        <w:tc>
          <w:tcPr>
            <w:tcW w:w="651" w:type="pct"/>
          </w:tcPr>
          <w:p w14:paraId="692F8FAF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Calibri" w:cs="Times New Roman"/>
              </w:rPr>
              <w:t>I</w:t>
            </w:r>
            <w:r w:rsidRPr="001F1095">
              <w:rPr>
                <w:rFonts w:eastAsia="Calibri" w:cs="Times New Roman"/>
              </w:rPr>
              <w:t xml:space="preserve">nformation on how to embed </w:t>
            </w:r>
            <w:r>
              <w:rPr>
                <w:rFonts w:eastAsia="Calibri" w:cs="Times New Roman"/>
              </w:rPr>
              <w:t xml:space="preserve">the Care Opinion stories </w:t>
            </w:r>
            <w:r w:rsidRPr="001F1095">
              <w:rPr>
                <w:rFonts w:eastAsia="Calibri" w:cs="Times New Roman"/>
              </w:rPr>
              <w:t>widget(s) on a website</w:t>
            </w:r>
          </w:p>
        </w:tc>
        <w:tc>
          <w:tcPr>
            <w:tcW w:w="773" w:type="pct"/>
          </w:tcPr>
          <w:p w14:paraId="60A80969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297DDD02" w14:textId="77777777" w:rsidR="00F51B60" w:rsidRPr="009E5BE6" w:rsidRDefault="00F51B60" w:rsidP="003D395D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9" w:type="pct"/>
            <w:noWrap/>
          </w:tcPr>
          <w:p w14:paraId="5C9463BA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</w:tr>
      <w:tr w:rsidR="00F51B60" w:rsidRPr="009E5BE6" w14:paraId="2429B370" w14:textId="77777777" w:rsidTr="003D395D">
        <w:trPr>
          <w:trHeight w:val="557"/>
        </w:trPr>
        <w:tc>
          <w:tcPr>
            <w:tcW w:w="1417" w:type="pct"/>
          </w:tcPr>
          <w:p w14:paraId="1F77D800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Meet with Care Opinion team to discuss readiness to progress into Phase 4</w:t>
            </w:r>
          </w:p>
        </w:tc>
        <w:tc>
          <w:tcPr>
            <w:tcW w:w="766" w:type="pct"/>
          </w:tcPr>
          <w:p w14:paraId="53A63165" w14:textId="77777777" w:rsidR="00F51B60" w:rsidRPr="009E5BE6" w:rsidRDefault="00F51B60" w:rsidP="00F51B60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Project Lead</w:t>
            </w:r>
          </w:p>
          <w:p w14:paraId="29C1CEC7" w14:textId="77777777" w:rsidR="00F51B60" w:rsidRPr="009E5BE6" w:rsidRDefault="00F51B60" w:rsidP="00F51B60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</w:tc>
        <w:tc>
          <w:tcPr>
            <w:tcW w:w="651" w:type="pct"/>
          </w:tcPr>
          <w:p w14:paraId="0B266F07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73" w:type="pct"/>
          </w:tcPr>
          <w:p w14:paraId="5C7E2500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44" w:type="pct"/>
          </w:tcPr>
          <w:p w14:paraId="6E5E5973" w14:textId="77777777" w:rsidR="00F51B60" w:rsidRPr="009E5BE6" w:rsidRDefault="00F51B60" w:rsidP="003D395D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49" w:type="pct"/>
            <w:noWrap/>
          </w:tcPr>
          <w:p w14:paraId="349A728F" w14:textId="77777777" w:rsidR="00F51B60" w:rsidRPr="009E5BE6" w:rsidRDefault="00F51B60" w:rsidP="003D395D">
            <w:pPr>
              <w:rPr>
                <w:rFonts w:eastAsia="Times New Roman" w:cstheme="minorHAnsi"/>
                <w:lang w:val="en-US"/>
              </w:rPr>
            </w:pPr>
          </w:p>
        </w:tc>
      </w:tr>
      <w:bookmarkEnd w:id="0"/>
    </w:tbl>
    <w:p w14:paraId="3F7994FA" w14:textId="4B87444B" w:rsidR="00E449FE" w:rsidRPr="009E5BE6" w:rsidRDefault="00E449FE" w:rsidP="00D24AFA">
      <w:pPr>
        <w:pStyle w:val="Heading1"/>
        <w:rPr>
          <w:rFonts w:cstheme="minorHAnsi"/>
        </w:rPr>
      </w:pPr>
    </w:p>
    <w:sectPr w:rsidR="00E449FE" w:rsidRPr="009E5BE6" w:rsidSect="00D24AFA">
      <w:footerReference w:type="default" r:id="rId14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7B20E" w14:textId="77777777" w:rsidR="00546656" w:rsidRDefault="00546656" w:rsidP="00835866">
      <w:r>
        <w:separator/>
      </w:r>
    </w:p>
  </w:endnote>
  <w:endnote w:type="continuationSeparator" w:id="0">
    <w:p w14:paraId="268CA46E" w14:textId="77777777" w:rsidR="00546656" w:rsidRDefault="00546656" w:rsidP="0083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1C9B" w14:textId="77777777" w:rsidR="00F51B60" w:rsidRPr="00835866" w:rsidRDefault="00F51B60">
    <w:pPr>
      <w:pStyle w:val="Footer"/>
      <w:jc w:val="right"/>
      <w:rPr>
        <w:rFonts w:asciiTheme="minorHAnsi" w:hAnsiTheme="minorHAnsi" w:cstheme="minorHAnsi"/>
        <w:sz w:val="18"/>
      </w:rPr>
    </w:pPr>
  </w:p>
  <w:p w14:paraId="01605894" w14:textId="77777777" w:rsidR="00F51B60" w:rsidRPr="00572C83" w:rsidRDefault="00F51B60" w:rsidP="00194F32">
    <w:pPr>
      <w:pStyle w:val="Footer"/>
      <w:jc w:val="right"/>
      <w:rPr>
        <w:rFonts w:asciiTheme="minorHAnsi" w:hAnsiTheme="minorHAnsi" w:cstheme="minorHAnsi"/>
        <w:sz w:val="18"/>
      </w:rPr>
    </w:pPr>
    <w:r w:rsidRPr="00194F32">
      <w:rPr>
        <w:rFonts w:asciiTheme="minorHAnsi" w:hAnsiTheme="minorHAnsi" w:cstheme="minorHAnsi"/>
        <w:sz w:val="18"/>
      </w:rPr>
      <w:fldChar w:fldCharType="begin"/>
    </w:r>
    <w:r w:rsidRPr="00194F32">
      <w:rPr>
        <w:rFonts w:asciiTheme="minorHAnsi" w:hAnsiTheme="minorHAnsi" w:cstheme="minorHAnsi"/>
        <w:sz w:val="18"/>
      </w:rPr>
      <w:instrText xml:space="preserve"> PAGE   \* MERGEFORMAT </w:instrText>
    </w:r>
    <w:r w:rsidRPr="00194F32">
      <w:rPr>
        <w:rFonts w:asciiTheme="minorHAnsi" w:hAnsiTheme="minorHAnsi" w:cstheme="minorHAnsi"/>
        <w:sz w:val="18"/>
      </w:rPr>
      <w:fldChar w:fldCharType="separate"/>
    </w:r>
    <w:r w:rsidRPr="00194F32">
      <w:rPr>
        <w:rFonts w:asciiTheme="minorHAnsi" w:hAnsiTheme="minorHAnsi" w:cstheme="minorHAnsi"/>
        <w:noProof/>
        <w:sz w:val="18"/>
      </w:rPr>
      <w:t>1</w:t>
    </w:r>
    <w:r w:rsidRPr="00194F32">
      <w:rPr>
        <w:rFonts w:asciiTheme="minorHAnsi" w:hAnsiTheme="minorHAnsi" w:cstheme="minorHAnsi"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327F4" w14:textId="77777777" w:rsidR="00D24AFA" w:rsidRDefault="00D24AFA" w:rsidP="00D24AFA">
    <w:pPr>
      <w:pStyle w:val="Header"/>
      <w:jc w:val="center"/>
      <w:rPr>
        <w:rFonts w:eastAsia="Times New Roman"/>
        <w:b/>
        <w:color w:val="5B1E45"/>
        <w:sz w:val="18"/>
      </w:rPr>
    </w:pPr>
  </w:p>
  <w:p w14:paraId="67C9D51E" w14:textId="77777777" w:rsidR="000069F6" w:rsidRPr="00835866" w:rsidRDefault="000069F6" w:rsidP="00194F32">
    <w:pPr>
      <w:pStyle w:val="Footer"/>
      <w:jc w:val="right"/>
      <w:rPr>
        <w:rFonts w:asciiTheme="minorHAnsi" w:hAnsiTheme="minorHAnsi" w:cstheme="minorHAnsi"/>
        <w:sz w:val="18"/>
      </w:rPr>
    </w:pPr>
    <w:r w:rsidRPr="00194F32">
      <w:rPr>
        <w:rFonts w:asciiTheme="minorHAnsi" w:hAnsiTheme="minorHAnsi" w:cstheme="minorHAnsi"/>
        <w:sz w:val="18"/>
      </w:rPr>
      <w:fldChar w:fldCharType="begin"/>
    </w:r>
    <w:r w:rsidRPr="00194F32">
      <w:rPr>
        <w:rFonts w:asciiTheme="minorHAnsi" w:hAnsiTheme="minorHAnsi" w:cstheme="minorHAnsi"/>
        <w:sz w:val="18"/>
      </w:rPr>
      <w:instrText xml:space="preserve"> PAGE   \* MERGEFORMAT </w:instrText>
    </w:r>
    <w:r w:rsidRPr="00194F32">
      <w:rPr>
        <w:rFonts w:asciiTheme="minorHAnsi" w:hAnsiTheme="minorHAnsi" w:cstheme="minorHAnsi"/>
        <w:sz w:val="18"/>
      </w:rPr>
      <w:fldChar w:fldCharType="separate"/>
    </w:r>
    <w:r w:rsidRPr="00194F32">
      <w:rPr>
        <w:rFonts w:asciiTheme="minorHAnsi" w:hAnsiTheme="minorHAnsi" w:cstheme="minorHAnsi"/>
        <w:noProof/>
        <w:sz w:val="18"/>
      </w:rPr>
      <w:t>1</w:t>
    </w:r>
    <w:r w:rsidRPr="00194F32">
      <w:rPr>
        <w:rFonts w:asciiTheme="minorHAnsi" w:hAnsiTheme="minorHAnsi" w:cs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C4419" w14:textId="77777777" w:rsidR="00546656" w:rsidRDefault="00546656" w:rsidP="00835866">
      <w:r>
        <w:separator/>
      </w:r>
    </w:p>
  </w:footnote>
  <w:footnote w:type="continuationSeparator" w:id="0">
    <w:p w14:paraId="3F59FC17" w14:textId="77777777" w:rsidR="00546656" w:rsidRDefault="00546656" w:rsidP="0083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406F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7A47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D2FF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3CEE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0658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DC8F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2676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8478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6B6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5C7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67D20"/>
    <w:multiLevelType w:val="hybridMultilevel"/>
    <w:tmpl w:val="5F780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384F46"/>
    <w:multiLevelType w:val="hybridMultilevel"/>
    <w:tmpl w:val="0010E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4B384A"/>
    <w:multiLevelType w:val="hybridMultilevel"/>
    <w:tmpl w:val="5C00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50987"/>
    <w:multiLevelType w:val="hybridMultilevel"/>
    <w:tmpl w:val="78D607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56514"/>
    <w:multiLevelType w:val="hybridMultilevel"/>
    <w:tmpl w:val="D6AC1A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877D96"/>
    <w:multiLevelType w:val="hybridMultilevel"/>
    <w:tmpl w:val="94CCC3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1439D"/>
    <w:multiLevelType w:val="hybridMultilevel"/>
    <w:tmpl w:val="244CC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B19E3"/>
    <w:multiLevelType w:val="hybridMultilevel"/>
    <w:tmpl w:val="B8705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4429E"/>
    <w:multiLevelType w:val="hybridMultilevel"/>
    <w:tmpl w:val="D2FE0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A25F9F"/>
    <w:multiLevelType w:val="hybridMultilevel"/>
    <w:tmpl w:val="2A4AC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E404A3"/>
    <w:multiLevelType w:val="hybridMultilevel"/>
    <w:tmpl w:val="0CB03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46318"/>
    <w:multiLevelType w:val="hybridMultilevel"/>
    <w:tmpl w:val="A9244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95894"/>
    <w:multiLevelType w:val="hybridMultilevel"/>
    <w:tmpl w:val="C8948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33FF5"/>
    <w:multiLevelType w:val="hybridMultilevel"/>
    <w:tmpl w:val="F3E8C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153DD"/>
    <w:multiLevelType w:val="hybridMultilevel"/>
    <w:tmpl w:val="F79A5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12BFE"/>
    <w:multiLevelType w:val="hybridMultilevel"/>
    <w:tmpl w:val="D1C878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94776"/>
    <w:multiLevelType w:val="hybridMultilevel"/>
    <w:tmpl w:val="F75084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E86BCF"/>
    <w:multiLevelType w:val="hybridMultilevel"/>
    <w:tmpl w:val="A9244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655D4"/>
    <w:multiLevelType w:val="hybridMultilevel"/>
    <w:tmpl w:val="49466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8774B"/>
    <w:multiLevelType w:val="hybridMultilevel"/>
    <w:tmpl w:val="8DCC6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320AF"/>
    <w:multiLevelType w:val="hybridMultilevel"/>
    <w:tmpl w:val="2D1A8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D30001"/>
    <w:multiLevelType w:val="hybridMultilevel"/>
    <w:tmpl w:val="BC162BCC"/>
    <w:lvl w:ilvl="0" w:tplc="A3DCC7A6">
      <w:start w:val="1"/>
      <w:numFmt w:val="decimal"/>
      <w:lvlText w:val="%1."/>
      <w:lvlJc w:val="left"/>
      <w:pPr>
        <w:ind w:left="720" w:hanging="360"/>
      </w:pPr>
      <w:rPr>
        <w:b/>
        <w:color w:val="5B1E45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D4F59"/>
    <w:multiLevelType w:val="hybridMultilevel"/>
    <w:tmpl w:val="83F000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07F4C"/>
    <w:multiLevelType w:val="hybridMultilevel"/>
    <w:tmpl w:val="9588ED2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22250E"/>
    <w:multiLevelType w:val="hybridMultilevel"/>
    <w:tmpl w:val="965CD4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81D2C"/>
    <w:multiLevelType w:val="hybridMultilevel"/>
    <w:tmpl w:val="A24007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C47B36"/>
    <w:multiLevelType w:val="hybridMultilevel"/>
    <w:tmpl w:val="49386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1C14A7"/>
    <w:multiLevelType w:val="hybridMultilevel"/>
    <w:tmpl w:val="CC0EBDF4"/>
    <w:lvl w:ilvl="0" w:tplc="EFC60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55A1"/>
    <w:multiLevelType w:val="hybridMultilevel"/>
    <w:tmpl w:val="727A4E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439399">
    <w:abstractNumId w:val="37"/>
  </w:num>
  <w:num w:numId="2" w16cid:durableId="1729068307">
    <w:abstractNumId w:val="22"/>
  </w:num>
  <w:num w:numId="3" w16cid:durableId="756483984">
    <w:abstractNumId w:val="13"/>
  </w:num>
  <w:num w:numId="4" w16cid:durableId="1821268295">
    <w:abstractNumId w:val="21"/>
  </w:num>
  <w:num w:numId="5" w16cid:durableId="1763141767">
    <w:abstractNumId w:val="29"/>
  </w:num>
  <w:num w:numId="6" w16cid:durableId="1061174045">
    <w:abstractNumId w:val="31"/>
  </w:num>
  <w:num w:numId="7" w16cid:durableId="719936220">
    <w:abstractNumId w:val="23"/>
  </w:num>
  <w:num w:numId="8" w16cid:durableId="1618878257">
    <w:abstractNumId w:val="35"/>
  </w:num>
  <w:num w:numId="9" w16cid:durableId="1945767980">
    <w:abstractNumId w:val="36"/>
  </w:num>
  <w:num w:numId="10" w16cid:durableId="1340429865">
    <w:abstractNumId w:val="19"/>
  </w:num>
  <w:num w:numId="11" w16cid:durableId="1465081513">
    <w:abstractNumId w:val="16"/>
  </w:num>
  <w:num w:numId="12" w16cid:durableId="686102412">
    <w:abstractNumId w:val="15"/>
  </w:num>
  <w:num w:numId="13" w16cid:durableId="1892762808">
    <w:abstractNumId w:val="14"/>
  </w:num>
  <w:num w:numId="14" w16cid:durableId="1859851971">
    <w:abstractNumId w:val="30"/>
  </w:num>
  <w:num w:numId="15" w16cid:durableId="1802259254">
    <w:abstractNumId w:val="11"/>
  </w:num>
  <w:num w:numId="16" w16cid:durableId="1824615009">
    <w:abstractNumId w:val="24"/>
  </w:num>
  <w:num w:numId="17" w16cid:durableId="1460538699">
    <w:abstractNumId w:val="38"/>
  </w:num>
  <w:num w:numId="18" w16cid:durableId="362437988">
    <w:abstractNumId w:val="33"/>
  </w:num>
  <w:num w:numId="19" w16cid:durableId="2141263570">
    <w:abstractNumId w:val="27"/>
  </w:num>
  <w:num w:numId="20" w16cid:durableId="1466434160">
    <w:abstractNumId w:val="9"/>
  </w:num>
  <w:num w:numId="21" w16cid:durableId="1777098875">
    <w:abstractNumId w:val="7"/>
  </w:num>
  <w:num w:numId="22" w16cid:durableId="945962794">
    <w:abstractNumId w:val="6"/>
  </w:num>
  <w:num w:numId="23" w16cid:durableId="313994542">
    <w:abstractNumId w:val="5"/>
  </w:num>
  <w:num w:numId="24" w16cid:durableId="505444370">
    <w:abstractNumId w:val="4"/>
  </w:num>
  <w:num w:numId="25" w16cid:durableId="464617335">
    <w:abstractNumId w:val="8"/>
  </w:num>
  <w:num w:numId="26" w16cid:durableId="2053965044">
    <w:abstractNumId w:val="3"/>
  </w:num>
  <w:num w:numId="27" w16cid:durableId="611548242">
    <w:abstractNumId w:val="2"/>
  </w:num>
  <w:num w:numId="28" w16cid:durableId="1050346554">
    <w:abstractNumId w:val="1"/>
  </w:num>
  <w:num w:numId="29" w16cid:durableId="1244803834">
    <w:abstractNumId w:val="0"/>
  </w:num>
  <w:num w:numId="30" w16cid:durableId="1382946012">
    <w:abstractNumId w:val="28"/>
  </w:num>
  <w:num w:numId="31" w16cid:durableId="1350327081">
    <w:abstractNumId w:val="17"/>
  </w:num>
  <w:num w:numId="32" w16cid:durableId="1566527163">
    <w:abstractNumId w:val="12"/>
  </w:num>
  <w:num w:numId="33" w16cid:durableId="1842697571">
    <w:abstractNumId w:val="25"/>
  </w:num>
  <w:num w:numId="34" w16cid:durableId="100691975">
    <w:abstractNumId w:val="32"/>
  </w:num>
  <w:num w:numId="35" w16cid:durableId="1096488051">
    <w:abstractNumId w:val="20"/>
  </w:num>
  <w:num w:numId="36" w16cid:durableId="1880626037">
    <w:abstractNumId w:val="34"/>
  </w:num>
  <w:num w:numId="37" w16cid:durableId="1306816275">
    <w:abstractNumId w:val="18"/>
  </w:num>
  <w:num w:numId="38" w16cid:durableId="1065764740">
    <w:abstractNumId w:val="10"/>
  </w:num>
  <w:num w:numId="39" w16cid:durableId="1100680972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0C"/>
    <w:rsid w:val="00000606"/>
    <w:rsid w:val="0000123A"/>
    <w:rsid w:val="0000368D"/>
    <w:rsid w:val="000069F6"/>
    <w:rsid w:val="00010BC3"/>
    <w:rsid w:val="00013BFD"/>
    <w:rsid w:val="000205B0"/>
    <w:rsid w:val="00023156"/>
    <w:rsid w:val="000253A5"/>
    <w:rsid w:val="000259D2"/>
    <w:rsid w:val="00026F13"/>
    <w:rsid w:val="00075057"/>
    <w:rsid w:val="00075686"/>
    <w:rsid w:val="000800A6"/>
    <w:rsid w:val="000846EF"/>
    <w:rsid w:val="00092BEA"/>
    <w:rsid w:val="00095858"/>
    <w:rsid w:val="00095912"/>
    <w:rsid w:val="000C7701"/>
    <w:rsid w:val="000D6F11"/>
    <w:rsid w:val="000E0E14"/>
    <w:rsid w:val="000E41F4"/>
    <w:rsid w:val="000E46A3"/>
    <w:rsid w:val="000E7482"/>
    <w:rsid w:val="000F125E"/>
    <w:rsid w:val="000F5F35"/>
    <w:rsid w:val="00112B64"/>
    <w:rsid w:val="00112BCB"/>
    <w:rsid w:val="00113B73"/>
    <w:rsid w:val="00126A6A"/>
    <w:rsid w:val="00130D26"/>
    <w:rsid w:val="00132CF4"/>
    <w:rsid w:val="00142646"/>
    <w:rsid w:val="00143C56"/>
    <w:rsid w:val="00145324"/>
    <w:rsid w:val="00146F2F"/>
    <w:rsid w:val="001647B5"/>
    <w:rsid w:val="00164C59"/>
    <w:rsid w:val="00167D03"/>
    <w:rsid w:val="00176789"/>
    <w:rsid w:val="00180077"/>
    <w:rsid w:val="00182AC6"/>
    <w:rsid w:val="00182CA4"/>
    <w:rsid w:val="001841BF"/>
    <w:rsid w:val="00186792"/>
    <w:rsid w:val="00194F32"/>
    <w:rsid w:val="001B5238"/>
    <w:rsid w:val="001C05C3"/>
    <w:rsid w:val="001C5B4D"/>
    <w:rsid w:val="001D508C"/>
    <w:rsid w:val="001E4294"/>
    <w:rsid w:val="001E498D"/>
    <w:rsid w:val="001E68C6"/>
    <w:rsid w:val="001F1095"/>
    <w:rsid w:val="00222D12"/>
    <w:rsid w:val="00240F91"/>
    <w:rsid w:val="002430D9"/>
    <w:rsid w:val="00252476"/>
    <w:rsid w:val="0027247C"/>
    <w:rsid w:val="00277639"/>
    <w:rsid w:val="0028232A"/>
    <w:rsid w:val="002B6C68"/>
    <w:rsid w:val="002B7328"/>
    <w:rsid w:val="002B7E5B"/>
    <w:rsid w:val="002C5EA4"/>
    <w:rsid w:val="002D193F"/>
    <w:rsid w:val="002D2978"/>
    <w:rsid w:val="002D2E3D"/>
    <w:rsid w:val="002D37F7"/>
    <w:rsid w:val="002E5510"/>
    <w:rsid w:val="002E62F5"/>
    <w:rsid w:val="002F09A5"/>
    <w:rsid w:val="00300D3D"/>
    <w:rsid w:val="003113B4"/>
    <w:rsid w:val="00315E89"/>
    <w:rsid w:val="00330805"/>
    <w:rsid w:val="003417BC"/>
    <w:rsid w:val="003569D2"/>
    <w:rsid w:val="003634EB"/>
    <w:rsid w:val="0037020B"/>
    <w:rsid w:val="0038066B"/>
    <w:rsid w:val="003848D1"/>
    <w:rsid w:val="003906EE"/>
    <w:rsid w:val="00392925"/>
    <w:rsid w:val="00394B25"/>
    <w:rsid w:val="003978AF"/>
    <w:rsid w:val="003A238E"/>
    <w:rsid w:val="003A4343"/>
    <w:rsid w:val="003B0E92"/>
    <w:rsid w:val="003C07A1"/>
    <w:rsid w:val="003C2B83"/>
    <w:rsid w:val="003C42FC"/>
    <w:rsid w:val="003D6800"/>
    <w:rsid w:val="003E258C"/>
    <w:rsid w:val="003E7B8A"/>
    <w:rsid w:val="003F454C"/>
    <w:rsid w:val="0040049C"/>
    <w:rsid w:val="00401938"/>
    <w:rsid w:val="00403226"/>
    <w:rsid w:val="00406E88"/>
    <w:rsid w:val="00422232"/>
    <w:rsid w:val="004259D9"/>
    <w:rsid w:val="004333D7"/>
    <w:rsid w:val="00436047"/>
    <w:rsid w:val="00442834"/>
    <w:rsid w:val="00450B31"/>
    <w:rsid w:val="00452BCF"/>
    <w:rsid w:val="00462F23"/>
    <w:rsid w:val="00473022"/>
    <w:rsid w:val="004777B2"/>
    <w:rsid w:val="0048324E"/>
    <w:rsid w:val="00485D84"/>
    <w:rsid w:val="00492AD3"/>
    <w:rsid w:val="00496042"/>
    <w:rsid w:val="004B0DF8"/>
    <w:rsid w:val="004C3D40"/>
    <w:rsid w:val="004D7473"/>
    <w:rsid w:val="0050640F"/>
    <w:rsid w:val="00506BAA"/>
    <w:rsid w:val="00510F17"/>
    <w:rsid w:val="0051176D"/>
    <w:rsid w:val="00513D54"/>
    <w:rsid w:val="00536F44"/>
    <w:rsid w:val="00546656"/>
    <w:rsid w:val="00553F35"/>
    <w:rsid w:val="0057204B"/>
    <w:rsid w:val="00572C83"/>
    <w:rsid w:val="005A6074"/>
    <w:rsid w:val="005A6AB7"/>
    <w:rsid w:val="005B5B19"/>
    <w:rsid w:val="005B7CB4"/>
    <w:rsid w:val="005C680F"/>
    <w:rsid w:val="005D48B1"/>
    <w:rsid w:val="006051C4"/>
    <w:rsid w:val="006327F8"/>
    <w:rsid w:val="00644631"/>
    <w:rsid w:val="006518B9"/>
    <w:rsid w:val="00671A78"/>
    <w:rsid w:val="00672154"/>
    <w:rsid w:val="00681724"/>
    <w:rsid w:val="00683325"/>
    <w:rsid w:val="0069066E"/>
    <w:rsid w:val="006B0595"/>
    <w:rsid w:val="006C115B"/>
    <w:rsid w:val="006D3FCA"/>
    <w:rsid w:val="006D4020"/>
    <w:rsid w:val="006E4503"/>
    <w:rsid w:val="006F3F30"/>
    <w:rsid w:val="0070408D"/>
    <w:rsid w:val="00706E9C"/>
    <w:rsid w:val="00716B62"/>
    <w:rsid w:val="00730BED"/>
    <w:rsid w:val="00754971"/>
    <w:rsid w:val="00754C2B"/>
    <w:rsid w:val="0075517B"/>
    <w:rsid w:val="00765AC1"/>
    <w:rsid w:val="00773086"/>
    <w:rsid w:val="0077331C"/>
    <w:rsid w:val="007828C6"/>
    <w:rsid w:val="0079164D"/>
    <w:rsid w:val="0079383F"/>
    <w:rsid w:val="007947B1"/>
    <w:rsid w:val="007979E0"/>
    <w:rsid w:val="007A413F"/>
    <w:rsid w:val="007A6013"/>
    <w:rsid w:val="007B050C"/>
    <w:rsid w:val="007B1F12"/>
    <w:rsid w:val="007C1FD7"/>
    <w:rsid w:val="007D29E8"/>
    <w:rsid w:val="007D37EE"/>
    <w:rsid w:val="007D5B61"/>
    <w:rsid w:val="007E3A57"/>
    <w:rsid w:val="007E6D89"/>
    <w:rsid w:val="008000A9"/>
    <w:rsid w:val="00817C0B"/>
    <w:rsid w:val="00821F5D"/>
    <w:rsid w:val="00822B1C"/>
    <w:rsid w:val="00826F22"/>
    <w:rsid w:val="00835866"/>
    <w:rsid w:val="008543DF"/>
    <w:rsid w:val="00856169"/>
    <w:rsid w:val="008561D5"/>
    <w:rsid w:val="00872A36"/>
    <w:rsid w:val="00886495"/>
    <w:rsid w:val="008A0757"/>
    <w:rsid w:val="008B2CB6"/>
    <w:rsid w:val="008B6BC5"/>
    <w:rsid w:val="008D13FF"/>
    <w:rsid w:val="008F50E2"/>
    <w:rsid w:val="009077AA"/>
    <w:rsid w:val="009213EC"/>
    <w:rsid w:val="0093096C"/>
    <w:rsid w:val="009366B2"/>
    <w:rsid w:val="0093747B"/>
    <w:rsid w:val="0094038D"/>
    <w:rsid w:val="00951D4A"/>
    <w:rsid w:val="00954BBC"/>
    <w:rsid w:val="00972501"/>
    <w:rsid w:val="009A011E"/>
    <w:rsid w:val="009A1018"/>
    <w:rsid w:val="009C068B"/>
    <w:rsid w:val="009C4D22"/>
    <w:rsid w:val="009D20C1"/>
    <w:rsid w:val="009E5BE6"/>
    <w:rsid w:val="009E5DFE"/>
    <w:rsid w:val="009F1989"/>
    <w:rsid w:val="009F593E"/>
    <w:rsid w:val="00A129C0"/>
    <w:rsid w:val="00A251D1"/>
    <w:rsid w:val="00A30DD6"/>
    <w:rsid w:val="00A41851"/>
    <w:rsid w:val="00A52EF6"/>
    <w:rsid w:val="00A553F2"/>
    <w:rsid w:val="00A5621B"/>
    <w:rsid w:val="00A63D6E"/>
    <w:rsid w:val="00A805F0"/>
    <w:rsid w:val="00A94C5C"/>
    <w:rsid w:val="00A95C44"/>
    <w:rsid w:val="00A97FC7"/>
    <w:rsid w:val="00AA128E"/>
    <w:rsid w:val="00AB5924"/>
    <w:rsid w:val="00AB63D0"/>
    <w:rsid w:val="00AC739F"/>
    <w:rsid w:val="00AC7BED"/>
    <w:rsid w:val="00AD0731"/>
    <w:rsid w:val="00AD6021"/>
    <w:rsid w:val="00AE6943"/>
    <w:rsid w:val="00AF0302"/>
    <w:rsid w:val="00AF1A48"/>
    <w:rsid w:val="00AF33E9"/>
    <w:rsid w:val="00B02B95"/>
    <w:rsid w:val="00B13657"/>
    <w:rsid w:val="00B15FDC"/>
    <w:rsid w:val="00B31772"/>
    <w:rsid w:val="00B36E94"/>
    <w:rsid w:val="00B4107B"/>
    <w:rsid w:val="00B417D3"/>
    <w:rsid w:val="00B41E4E"/>
    <w:rsid w:val="00B5197D"/>
    <w:rsid w:val="00B54421"/>
    <w:rsid w:val="00B6770A"/>
    <w:rsid w:val="00B910F7"/>
    <w:rsid w:val="00B94356"/>
    <w:rsid w:val="00BA7D74"/>
    <w:rsid w:val="00BB5339"/>
    <w:rsid w:val="00BB6122"/>
    <w:rsid w:val="00BE7316"/>
    <w:rsid w:val="00C01888"/>
    <w:rsid w:val="00C04EB1"/>
    <w:rsid w:val="00C0795C"/>
    <w:rsid w:val="00C25088"/>
    <w:rsid w:val="00C42FFD"/>
    <w:rsid w:val="00C508F3"/>
    <w:rsid w:val="00C517DD"/>
    <w:rsid w:val="00C627A7"/>
    <w:rsid w:val="00CB31CE"/>
    <w:rsid w:val="00CC1DEF"/>
    <w:rsid w:val="00CC65D9"/>
    <w:rsid w:val="00CD1560"/>
    <w:rsid w:val="00CE458D"/>
    <w:rsid w:val="00D06A3D"/>
    <w:rsid w:val="00D132AB"/>
    <w:rsid w:val="00D20377"/>
    <w:rsid w:val="00D21379"/>
    <w:rsid w:val="00D24AFA"/>
    <w:rsid w:val="00D24B13"/>
    <w:rsid w:val="00D332D0"/>
    <w:rsid w:val="00D33CD4"/>
    <w:rsid w:val="00D35247"/>
    <w:rsid w:val="00D3611E"/>
    <w:rsid w:val="00D50F79"/>
    <w:rsid w:val="00D73BB1"/>
    <w:rsid w:val="00D7737E"/>
    <w:rsid w:val="00D81431"/>
    <w:rsid w:val="00D85F88"/>
    <w:rsid w:val="00D86872"/>
    <w:rsid w:val="00D86A0A"/>
    <w:rsid w:val="00D94D52"/>
    <w:rsid w:val="00D95353"/>
    <w:rsid w:val="00DA4ACA"/>
    <w:rsid w:val="00DA7C6B"/>
    <w:rsid w:val="00DB69D1"/>
    <w:rsid w:val="00DB6C2B"/>
    <w:rsid w:val="00DB742D"/>
    <w:rsid w:val="00DC36EA"/>
    <w:rsid w:val="00DD1EFD"/>
    <w:rsid w:val="00DE63B1"/>
    <w:rsid w:val="00DF02BA"/>
    <w:rsid w:val="00DF7382"/>
    <w:rsid w:val="00E00B85"/>
    <w:rsid w:val="00E166CA"/>
    <w:rsid w:val="00E23BCB"/>
    <w:rsid w:val="00E30438"/>
    <w:rsid w:val="00E449FE"/>
    <w:rsid w:val="00E474EF"/>
    <w:rsid w:val="00E511B2"/>
    <w:rsid w:val="00E555F4"/>
    <w:rsid w:val="00E57127"/>
    <w:rsid w:val="00E6064C"/>
    <w:rsid w:val="00E674BF"/>
    <w:rsid w:val="00E7198D"/>
    <w:rsid w:val="00E734B8"/>
    <w:rsid w:val="00E75A27"/>
    <w:rsid w:val="00E80B23"/>
    <w:rsid w:val="00E83063"/>
    <w:rsid w:val="00EA13D1"/>
    <w:rsid w:val="00EB425C"/>
    <w:rsid w:val="00EC0139"/>
    <w:rsid w:val="00EC05E1"/>
    <w:rsid w:val="00EC47E5"/>
    <w:rsid w:val="00EC536E"/>
    <w:rsid w:val="00EC5E0C"/>
    <w:rsid w:val="00ED2E90"/>
    <w:rsid w:val="00EE36D1"/>
    <w:rsid w:val="00EE720B"/>
    <w:rsid w:val="00EF145D"/>
    <w:rsid w:val="00EF7142"/>
    <w:rsid w:val="00F0129E"/>
    <w:rsid w:val="00F2145A"/>
    <w:rsid w:val="00F27CA8"/>
    <w:rsid w:val="00F30937"/>
    <w:rsid w:val="00F367E4"/>
    <w:rsid w:val="00F423E4"/>
    <w:rsid w:val="00F46B97"/>
    <w:rsid w:val="00F51B60"/>
    <w:rsid w:val="00F524C1"/>
    <w:rsid w:val="00F569A1"/>
    <w:rsid w:val="00F63B8E"/>
    <w:rsid w:val="00F832BD"/>
    <w:rsid w:val="00F905C8"/>
    <w:rsid w:val="00F91CAA"/>
    <w:rsid w:val="00F93A0A"/>
    <w:rsid w:val="00FA2ADA"/>
    <w:rsid w:val="00FB00DE"/>
    <w:rsid w:val="00FB2275"/>
    <w:rsid w:val="00FB5316"/>
    <w:rsid w:val="00FB7B74"/>
    <w:rsid w:val="00FC1879"/>
    <w:rsid w:val="00FC3937"/>
    <w:rsid w:val="00FC4D28"/>
    <w:rsid w:val="00FC5819"/>
    <w:rsid w:val="00FE02D3"/>
    <w:rsid w:val="00FE1C6A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543CC"/>
  <w15:chartTrackingRefBased/>
  <w15:docId w15:val="{8473B91E-125F-4692-9C31-14FE2EDE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7"/>
  </w:style>
  <w:style w:type="paragraph" w:styleId="Heading1">
    <w:name w:val="heading 1"/>
    <w:basedOn w:val="Normal"/>
    <w:next w:val="Normal"/>
    <w:link w:val="Heading1Char"/>
    <w:uiPriority w:val="9"/>
    <w:qFormat/>
    <w:rsid w:val="00277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1E4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1E4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F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F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F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F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F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F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F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5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05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05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0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0C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7639"/>
    <w:rPr>
      <w:rFonts w:asciiTheme="majorHAnsi" w:eastAsiaTheme="majorEastAsia" w:hAnsiTheme="majorHAnsi" w:cstheme="majorBidi"/>
      <w:color w:val="5B1E4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639"/>
    <w:rPr>
      <w:rFonts w:asciiTheme="majorHAnsi" w:eastAsiaTheme="majorEastAsia" w:hAnsiTheme="majorHAnsi" w:cstheme="majorBidi"/>
      <w:color w:val="5B1E4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B6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C1FD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536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14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C1FD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DEF"/>
    <w:rPr>
      <w:rFonts w:ascii="Calibri" w:hAnsi="Calibri" w:cs="Calibri"/>
    </w:rPr>
  </w:style>
  <w:style w:type="table" w:customStyle="1" w:styleId="GridTable1Light1">
    <w:name w:val="Grid Table 1 Light1"/>
    <w:basedOn w:val="TableNormal"/>
    <w:next w:val="GridTable1Light"/>
    <w:uiPriority w:val="46"/>
    <w:rsid w:val="00CC1DE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CC1DEF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1DEF"/>
    <w:rPr>
      <w:rFonts w:ascii="Arial" w:eastAsia="Times New Roman" w:hAnsi="Arial" w:cs="Times New Roman"/>
      <w:sz w:val="24"/>
      <w:szCs w:val="24"/>
      <w:lang w:val="en-US"/>
    </w:rPr>
  </w:style>
  <w:style w:type="table" w:styleId="GridTable1Light">
    <w:name w:val="Grid Table 1 Light"/>
    <w:basedOn w:val="TableNormal"/>
    <w:uiPriority w:val="46"/>
    <w:rsid w:val="00CC1D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3978A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39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TableNormal"/>
    <w:next w:val="GridTable1Light"/>
    <w:uiPriority w:val="46"/>
    <w:rsid w:val="003978A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uiPriority w:val="39"/>
    <w:rsid w:val="0039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4">
    <w:name w:val="Grid Table 1 Light4"/>
    <w:basedOn w:val="TableNormal"/>
    <w:next w:val="GridTable1Light"/>
    <w:uiPriority w:val="46"/>
    <w:rsid w:val="00B6770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uiPriority w:val="39"/>
    <w:rsid w:val="00B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5">
    <w:name w:val="Grid Table 1 Light5"/>
    <w:basedOn w:val="TableNormal"/>
    <w:next w:val="GridTable1Light"/>
    <w:uiPriority w:val="46"/>
    <w:rsid w:val="00B6770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4">
    <w:name w:val="Table Grid4"/>
    <w:basedOn w:val="TableNormal"/>
    <w:next w:val="TableGrid"/>
    <w:uiPriority w:val="39"/>
    <w:rsid w:val="00B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C1F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FD7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7C1FD7"/>
    <w:rPr>
      <w:b/>
      <w:b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C1FD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562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621B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C1F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F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FD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FD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FD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FD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FD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1FD7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7C1FD7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7C1F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1FD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FD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FD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FD7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C1F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C1FD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C1FD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C1FD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7C1FD7"/>
    <w:rPr>
      <w:b/>
      <w:bCs/>
      <w:i/>
      <w:iCs/>
      <w:spacing w:val="5"/>
    </w:rPr>
  </w:style>
  <w:style w:type="paragraph" w:styleId="TOC3">
    <w:name w:val="toc 3"/>
    <w:basedOn w:val="Normal"/>
    <w:next w:val="Normal"/>
    <w:autoRedefine/>
    <w:uiPriority w:val="39"/>
    <w:unhideWhenUsed/>
    <w:rsid w:val="00CD1560"/>
    <w:pPr>
      <w:spacing w:after="100"/>
      <w:ind w:left="440"/>
    </w:pPr>
  </w:style>
  <w:style w:type="character" w:customStyle="1" w:styleId="NoSpacingChar">
    <w:name w:val="No Spacing Char"/>
    <w:basedOn w:val="DefaultParagraphFont"/>
    <w:link w:val="NoSpacing"/>
    <w:uiPriority w:val="1"/>
    <w:rsid w:val="00AB5924"/>
  </w:style>
  <w:style w:type="paragraph" w:styleId="Bibliography">
    <w:name w:val="Bibliography"/>
    <w:basedOn w:val="Normal"/>
    <w:next w:val="Normal"/>
    <w:uiPriority w:val="37"/>
    <w:semiHidden/>
    <w:unhideWhenUsed/>
    <w:rsid w:val="00754971"/>
  </w:style>
  <w:style w:type="paragraph" w:styleId="BlockText">
    <w:name w:val="Block Text"/>
    <w:basedOn w:val="Normal"/>
    <w:uiPriority w:val="99"/>
    <w:semiHidden/>
    <w:unhideWhenUsed/>
    <w:rsid w:val="0075497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549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4971"/>
  </w:style>
  <w:style w:type="paragraph" w:styleId="BodyText2">
    <w:name w:val="Body Text 2"/>
    <w:basedOn w:val="Normal"/>
    <w:link w:val="BodyText2Char"/>
    <w:uiPriority w:val="99"/>
    <w:semiHidden/>
    <w:unhideWhenUsed/>
    <w:rsid w:val="007549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971"/>
  </w:style>
  <w:style w:type="paragraph" w:styleId="BodyText3">
    <w:name w:val="Body Text 3"/>
    <w:basedOn w:val="Normal"/>
    <w:link w:val="BodyText3Char"/>
    <w:uiPriority w:val="99"/>
    <w:semiHidden/>
    <w:unhideWhenUsed/>
    <w:rsid w:val="007549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497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4971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49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49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49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4971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49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49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49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549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54971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75497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5497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4971"/>
  </w:style>
  <w:style w:type="character" w:customStyle="1" w:styleId="DateChar">
    <w:name w:val="Date Char"/>
    <w:basedOn w:val="DefaultParagraphFont"/>
    <w:link w:val="Date"/>
    <w:uiPriority w:val="99"/>
    <w:semiHidden/>
    <w:rsid w:val="00754971"/>
  </w:style>
  <w:style w:type="paragraph" w:styleId="DocumentMap">
    <w:name w:val="Document Map"/>
    <w:basedOn w:val="Normal"/>
    <w:link w:val="DocumentMapChar"/>
    <w:uiPriority w:val="99"/>
    <w:semiHidden/>
    <w:unhideWhenUsed/>
    <w:rsid w:val="0075497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97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5497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54971"/>
  </w:style>
  <w:style w:type="paragraph" w:styleId="EndnoteText">
    <w:name w:val="endnote text"/>
    <w:basedOn w:val="Normal"/>
    <w:link w:val="EndnoteTextChar"/>
    <w:uiPriority w:val="99"/>
    <w:semiHidden/>
    <w:unhideWhenUsed/>
    <w:rsid w:val="007549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97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549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5497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49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4971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5497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5497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497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497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5497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54971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75497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5497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5497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5497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5497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54971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54971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54971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54971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54971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5497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5497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5497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5497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5497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54971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54971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54971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54971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54971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549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5497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549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549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7549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5497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54971"/>
  </w:style>
  <w:style w:type="paragraph" w:styleId="PlainText">
    <w:name w:val="Plain Text"/>
    <w:basedOn w:val="Normal"/>
    <w:link w:val="PlainTextChar"/>
    <w:uiPriority w:val="99"/>
    <w:semiHidden/>
    <w:unhideWhenUsed/>
    <w:rsid w:val="007549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4971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549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4971"/>
  </w:style>
  <w:style w:type="paragraph" w:styleId="Signature">
    <w:name w:val="Signature"/>
    <w:basedOn w:val="Normal"/>
    <w:link w:val="SignatureChar"/>
    <w:uiPriority w:val="99"/>
    <w:semiHidden/>
    <w:unhideWhenUsed/>
    <w:rsid w:val="0075497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54971"/>
  </w:style>
  <w:style w:type="paragraph" w:styleId="TableofAuthorities">
    <w:name w:val="table of authorities"/>
    <w:basedOn w:val="Normal"/>
    <w:next w:val="Normal"/>
    <w:uiPriority w:val="99"/>
    <w:semiHidden/>
    <w:unhideWhenUsed/>
    <w:rsid w:val="0075497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54971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549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549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549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549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549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549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5497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0C30902ACE42850216DD78B5AAD7" ma:contentTypeVersion="13" ma:contentTypeDescription="Create a new document." ma:contentTypeScope="" ma:versionID="556ca0e765df04d8abe154cb2a7e5a9a">
  <xsd:schema xmlns:xsd="http://www.w3.org/2001/XMLSchema" xmlns:xs="http://www.w3.org/2001/XMLSchema" xmlns:p="http://schemas.microsoft.com/office/2006/metadata/properties" xmlns:ns2="781ed0e2-b2d5-41be-aed3-b7ab5bb30632" xmlns:ns3="c2270893-39ae-426c-817b-22569936043c" targetNamespace="http://schemas.microsoft.com/office/2006/metadata/properties" ma:root="true" ma:fieldsID="528cdd44fc240726827ae5d6a659754a" ns2:_="" ns3:_="">
    <xsd:import namespace="781ed0e2-b2d5-41be-aed3-b7ab5bb30632"/>
    <xsd:import namespace="c2270893-39ae-426c-817b-225699360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ed0e2-b2d5-41be-aed3-b7ab5bb30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538014-3380-4b7f-a977-2ee071dd44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70893-39ae-426c-817b-2256993604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3fe4db-49a9-4f39-87e8-58cbd6cd213a}" ma:internalName="TaxCatchAll" ma:showField="CatchAllData" ma:web="c2270893-39ae-426c-817b-225699360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1ed0e2-b2d5-41be-aed3-b7ab5bb30632">
      <Terms xmlns="http://schemas.microsoft.com/office/infopath/2007/PartnerControls"/>
    </lcf76f155ced4ddcb4097134ff3c332f>
    <TaxCatchAll xmlns="c2270893-39ae-426c-817b-2256993604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B6620-900E-46FC-B43F-00F21479C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ed0e2-b2d5-41be-aed3-b7ab5bb30632"/>
    <ds:schemaRef ds:uri="c2270893-39ae-426c-817b-225699360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40A65-BAF8-4370-A474-535DADED97FE}">
  <ds:schemaRefs>
    <ds:schemaRef ds:uri="http://schemas.microsoft.com/office/2006/metadata/properties"/>
    <ds:schemaRef ds:uri="http://schemas.microsoft.com/office/infopath/2007/PartnerControls"/>
    <ds:schemaRef ds:uri="781ed0e2-b2d5-41be-aed3-b7ab5bb30632"/>
    <ds:schemaRef ds:uri="c2270893-39ae-426c-817b-22569936043c"/>
  </ds:schemaRefs>
</ds:datastoreItem>
</file>

<file path=customXml/itemProps3.xml><?xml version="1.0" encoding="utf-8"?>
<ds:datastoreItem xmlns:ds="http://schemas.openxmlformats.org/officeDocument/2006/customXml" ds:itemID="{93CF49DC-0BE9-4620-8314-09E842D3CA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950029-52C2-4C88-B6B1-3246FE13A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Patient Opinion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Somerville</dc:creator>
  <cp:keywords/>
  <dc:description/>
  <cp:lastModifiedBy>Tracee Daschuk</cp:lastModifiedBy>
  <cp:revision>9</cp:revision>
  <cp:lastPrinted>2022-11-15T06:24:00Z</cp:lastPrinted>
  <dcterms:created xsi:type="dcterms:W3CDTF">2025-05-07T10:19:00Z</dcterms:created>
  <dcterms:modified xsi:type="dcterms:W3CDTF">2025-06-03T14:04:00Z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0x010100640B0C30902ACE42850216DD78B5AAD7</vt:lpwstr>
  </property>
</Properties>
</file>