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ED9F2" w14:textId="47606863" w:rsidR="0045252D" w:rsidRPr="00F47C60" w:rsidRDefault="00E96219" w:rsidP="0045252D">
      <w:pPr>
        <w:pStyle w:val="Heading1"/>
        <w:jc w:val="center"/>
        <w:rPr>
          <w:rFonts w:ascii="Aptos" w:hAnsi="Aptos"/>
          <w:b/>
          <w:bCs/>
          <w:color w:val="5B1E45"/>
        </w:rPr>
      </w:pPr>
      <w:r w:rsidRPr="00F47C60">
        <w:rPr>
          <w:rFonts w:ascii="Aptos" w:hAnsi="Aptos"/>
          <w:b/>
          <w:bCs/>
          <w:noProof/>
          <w:color w:val="5B1E45"/>
        </w:rPr>
        <mc:AlternateContent>
          <mc:Choice Requires="wps">
            <w:drawing>
              <wp:anchor distT="0" distB="0" distL="228600" distR="228600" simplePos="0" relativeHeight="251661312" behindDoc="0" locked="0" layoutInCell="1" allowOverlap="1" wp14:anchorId="1AC71FB8" wp14:editId="58917063">
                <wp:simplePos x="0" y="0"/>
                <wp:positionH relativeFrom="margin">
                  <wp:posOffset>4432300</wp:posOffset>
                </wp:positionH>
                <wp:positionV relativeFrom="margin">
                  <wp:posOffset>82550</wp:posOffset>
                </wp:positionV>
                <wp:extent cx="1995805" cy="8489950"/>
                <wp:effectExtent l="19050" t="0" r="0" b="6350"/>
                <wp:wrapSquare wrapText="bothSides"/>
                <wp:docPr id="141" name="Text Box 141"/>
                <wp:cNvGraphicFramePr/>
                <a:graphic xmlns:a="http://schemas.openxmlformats.org/drawingml/2006/main">
                  <a:graphicData uri="http://schemas.microsoft.com/office/word/2010/wordprocessingShape">
                    <wps:wsp>
                      <wps:cNvSpPr txBox="1"/>
                      <wps:spPr>
                        <a:xfrm>
                          <a:off x="0" y="0"/>
                          <a:ext cx="1995805" cy="848995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31174560" w14:textId="77777777" w:rsidR="00E96219" w:rsidRPr="00A63485" w:rsidRDefault="00E96219" w:rsidP="00AC5397">
                            <w:pPr>
                              <w:spacing w:after="240" w:line="240" w:lineRule="auto"/>
                              <w:rPr>
                                <w:rFonts w:asciiTheme="majorHAnsi" w:eastAsiaTheme="majorEastAsia" w:hAnsiTheme="majorHAnsi" w:cstheme="majorBidi"/>
                                <w:caps/>
                                <w:color w:val="5B1E45"/>
                                <w:sz w:val="36"/>
                                <w:szCs w:val="36"/>
                              </w:rPr>
                            </w:pPr>
                            <w:r w:rsidRPr="00A63485">
                              <w:rPr>
                                <w:rFonts w:asciiTheme="majorHAnsi" w:eastAsiaTheme="majorEastAsia" w:hAnsiTheme="majorHAnsi" w:cstheme="majorBidi"/>
                                <w:caps/>
                                <w:color w:val="5B1E45"/>
                                <w:sz w:val="36"/>
                                <w:szCs w:val="36"/>
                              </w:rPr>
                              <w:t>Thoughts to consider</w:t>
                            </w:r>
                          </w:p>
                          <w:p w14:paraId="64CD46AB" w14:textId="77777777" w:rsidR="00E96219" w:rsidRDefault="00E96219" w:rsidP="00E96219">
                            <w:pPr>
                              <w:rPr>
                                <w:color w:val="808080" w:themeColor="background1" w:themeShade="80"/>
                              </w:rPr>
                            </w:pPr>
                          </w:p>
                          <w:p w14:paraId="321D034F" w14:textId="77777777" w:rsidR="00E96219" w:rsidRDefault="00E96219" w:rsidP="00E96219">
                            <w:pPr>
                              <w:rPr>
                                <w:color w:val="808080" w:themeColor="background1" w:themeShade="80"/>
                              </w:rPr>
                            </w:pPr>
                            <w:r>
                              <w:rPr>
                                <w:color w:val="808080" w:themeColor="background1" w:themeShade="80"/>
                              </w:rPr>
                              <w:t>What value does narrative, free-form feedback provide</w:t>
                            </w:r>
                            <w:r w:rsidR="00AC5397">
                              <w:rPr>
                                <w:color w:val="808080" w:themeColor="background1" w:themeShade="80"/>
                              </w:rPr>
                              <w:t xml:space="preserve"> that we are seeking to learn from</w:t>
                            </w:r>
                            <w:r>
                              <w:rPr>
                                <w:color w:val="808080" w:themeColor="background1" w:themeShade="80"/>
                              </w:rPr>
                              <w:t>?</w:t>
                            </w:r>
                          </w:p>
                          <w:p w14:paraId="1E14CAD6" w14:textId="77777777" w:rsidR="00E96219" w:rsidRDefault="00E96219" w:rsidP="00E96219">
                            <w:pPr>
                              <w:rPr>
                                <w:color w:val="808080" w:themeColor="background1" w:themeShade="80"/>
                              </w:rPr>
                            </w:pPr>
                          </w:p>
                          <w:p w14:paraId="1EB6451E" w14:textId="77777777" w:rsidR="00E96219" w:rsidRDefault="00E96219" w:rsidP="00E96219">
                            <w:pPr>
                              <w:rPr>
                                <w:color w:val="808080" w:themeColor="background1" w:themeShade="80"/>
                              </w:rPr>
                            </w:pPr>
                          </w:p>
                          <w:p w14:paraId="51864D6A" w14:textId="77777777" w:rsidR="00E96219" w:rsidRDefault="00E96219" w:rsidP="00E96219">
                            <w:pPr>
                              <w:rPr>
                                <w:color w:val="808080" w:themeColor="background1" w:themeShade="80"/>
                              </w:rPr>
                            </w:pPr>
                          </w:p>
                          <w:p w14:paraId="2854BA38" w14:textId="77777777" w:rsidR="00E96219" w:rsidRDefault="00E96219" w:rsidP="00E96219">
                            <w:pPr>
                              <w:rPr>
                                <w:color w:val="808080" w:themeColor="background1" w:themeShade="80"/>
                              </w:rPr>
                            </w:pPr>
                          </w:p>
                          <w:p w14:paraId="5578C099" w14:textId="77777777" w:rsidR="00A63485" w:rsidRDefault="00A63485" w:rsidP="00E96219">
                            <w:pPr>
                              <w:rPr>
                                <w:color w:val="808080" w:themeColor="background1" w:themeShade="80"/>
                              </w:rPr>
                            </w:pPr>
                          </w:p>
                          <w:p w14:paraId="148187A6" w14:textId="77777777" w:rsidR="00A63485" w:rsidRDefault="00A63485" w:rsidP="00E96219">
                            <w:pPr>
                              <w:rPr>
                                <w:color w:val="808080" w:themeColor="background1" w:themeShade="80"/>
                              </w:rPr>
                            </w:pPr>
                          </w:p>
                          <w:p w14:paraId="483DAB85" w14:textId="1F900F6D" w:rsidR="00E96219" w:rsidRDefault="00E96219" w:rsidP="00E96219">
                            <w:pPr>
                              <w:rPr>
                                <w:color w:val="808080" w:themeColor="background1" w:themeShade="80"/>
                              </w:rPr>
                            </w:pPr>
                            <w:r>
                              <w:rPr>
                                <w:color w:val="808080" w:themeColor="background1" w:themeShade="80"/>
                              </w:rPr>
                              <w:t>This will inform your ‘</w:t>
                            </w:r>
                            <w:r w:rsidRPr="00AC5397">
                              <w:rPr>
                                <w:b/>
                                <w:color w:val="808080" w:themeColor="background1" w:themeShade="80"/>
                              </w:rPr>
                              <w:t>Statement of Intent’</w:t>
                            </w:r>
                            <w:r>
                              <w:rPr>
                                <w:color w:val="808080" w:themeColor="background1" w:themeShade="80"/>
                              </w:rPr>
                              <w:t xml:space="preserve"> about how you want to position the platform in the </w:t>
                            </w:r>
                            <w:r w:rsidR="00F47C60">
                              <w:rPr>
                                <w:color w:val="808080" w:themeColor="background1" w:themeShade="80"/>
                              </w:rPr>
                              <w:t>organization</w:t>
                            </w:r>
                            <w:r>
                              <w:rPr>
                                <w:color w:val="808080" w:themeColor="background1" w:themeShade="80"/>
                              </w:rPr>
                              <w:t xml:space="preserve">. It will inform your key messages </w:t>
                            </w:r>
                            <w:r w:rsidR="00AC5397">
                              <w:rPr>
                                <w:color w:val="808080" w:themeColor="background1" w:themeShade="80"/>
                              </w:rPr>
                              <w:t xml:space="preserve">and influence the resources you allocate and assist Operational and Executive Leads, Champions and Site Administrators to understand how to prioritise the platform within other responsibilities. </w:t>
                            </w:r>
                            <w:r>
                              <w:rPr>
                                <w:color w:val="808080" w:themeColor="background1" w:themeShade="80"/>
                              </w:rPr>
                              <w:t xml:space="preserve"> </w:t>
                            </w:r>
                          </w:p>
                          <w:p w14:paraId="00E9DA59" w14:textId="77777777" w:rsidR="00070E14" w:rsidRDefault="00AC5397" w:rsidP="00E96219">
                            <w:pPr>
                              <w:rPr>
                                <w:color w:val="808080" w:themeColor="background1" w:themeShade="80"/>
                              </w:rPr>
                            </w:pPr>
                            <w:r>
                              <w:rPr>
                                <w:color w:val="808080" w:themeColor="background1" w:themeShade="80"/>
                              </w:rPr>
                              <w:br/>
                            </w:r>
                          </w:p>
                          <w:p w14:paraId="266A3152" w14:textId="77777777" w:rsidR="00AC5397" w:rsidRDefault="00AC5397" w:rsidP="00E96219">
                            <w:pPr>
                              <w:rPr>
                                <w:color w:val="808080" w:themeColor="background1" w:themeShade="80"/>
                              </w:rPr>
                            </w:pPr>
                            <w:r>
                              <w:rPr>
                                <w:color w:val="808080" w:themeColor="background1" w:themeShade="80"/>
                              </w:rPr>
                              <w:t>The ‘</w:t>
                            </w:r>
                            <w:r w:rsidRPr="00AC5397">
                              <w:rPr>
                                <w:b/>
                                <w:color w:val="808080" w:themeColor="background1" w:themeShade="80"/>
                              </w:rPr>
                              <w:t>Stakeholder Map</w:t>
                            </w:r>
                            <w:r>
                              <w:rPr>
                                <w:color w:val="808080" w:themeColor="background1" w:themeShade="80"/>
                              </w:rPr>
                              <w:t>’ and ‘</w:t>
                            </w:r>
                            <w:r w:rsidRPr="00AC5397">
                              <w:rPr>
                                <w:b/>
                                <w:color w:val="808080" w:themeColor="background1" w:themeShade="80"/>
                              </w:rPr>
                              <w:t>Summary of Change Impacts</w:t>
                            </w:r>
                            <w:r>
                              <w:rPr>
                                <w:color w:val="808080" w:themeColor="background1" w:themeShade="80"/>
                              </w:rPr>
                              <w:t xml:space="preserve">’ can be used to analyse your stakeholder groups in order to tailor key messages to each group. </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0</wp14:pctHeight>
                </wp14:sizeRelV>
              </wp:anchor>
            </w:drawing>
          </mc:Choice>
          <mc:Fallback>
            <w:pict>
              <v:shapetype w14:anchorId="1AC71FB8" id="_x0000_t202" coordsize="21600,21600" o:spt="202" path="m,l,21600r21600,l21600,xe">
                <v:stroke joinstyle="miter"/>
                <v:path gradientshapeok="t" o:connecttype="rect"/>
              </v:shapetype>
              <v:shape id="Text Box 141" o:spid="_x0000_s1026" type="#_x0000_t202" style="position:absolute;left:0;text-align:left;margin-left:349pt;margin-top:6.5pt;width:157.15pt;height:668.5pt;z-index:251661312;visibility:visible;mso-wrap-style:square;mso-width-percent:350;mso-height-percent:0;mso-wrap-distance-left:18pt;mso-wrap-distance-top:0;mso-wrap-distance-right:18pt;mso-wrap-distance-bottom:0;mso-position-horizontal:absolute;mso-position-horizontal-relative:margin;mso-position-vertical:absolute;mso-position-vertical-relative:margin;mso-width-percent:3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YtqgIAAN8FAAAOAAAAZHJzL2Uyb0RvYy54bWysVEtvEzEQviPxHyzf6W5SGtKomyq0KkKq&#10;2ooU9ex47ayF12NsJ7vh1zPjPPqgHIrYg3fGnuc3j7PzvrVsrUI04Co+OCo5U05Cbdyy4t/vrz6M&#10;OYtJuFpYcKriGxX5+fT9u7POT9QQGrC1CgyNuDjpfMWblPykKKJsVCviEXjl8FFDaEVCNiyLOogO&#10;rbe2GJblqOgg1D6AVDHi7eX2kU+zfa2VTLdaR5WYrTjGlvIZ8rmgs5ieickyCN8YuQtD/EMUrTAO&#10;nR5MXYok2CqYP0y1RgaIoNORhLYArY1UOQfMZlC+yGbeCK9yLghO9AeY4v8zK2/Wc38XWOo/Q48F&#10;JEA6HycRLymfXoeW/hgpw3eEcHOATfWJSVI6PT0ZlyecSXwbfxwjm4EtHtV9iOmLgpYRUfGAdclw&#10;ifV1TOgSRfci5C2CNfWVsTYz1Avqwga2FljFxTIHiRrPpKxjXcVHx+ialByQ+taydXSjcjegO2Jg&#10;lVSYN3XHakMBDU5LVEQGW2NQjkv6OBN2iU0dOAuQHkxqcj0o/VfCElIql4aEH4Z2sJ+5J66LR3Az&#10;lTZWkTXrvinNTJ0x/qv5feZZmqQ0JvkWxZ08qW6DeovyQSN7BpcOyq1xEF5Dpf6xD1lv5RGPJ3kT&#10;mfpFv2u6BdQb7EVEO3da9PLKYL9ci5juRMC5xJrgrkm3eGgLWG/YUZw1EH69dk/yOC74ylmHc17x&#10;+HMlguLMfnU4SMPheES1TpkbHH8ajJALmUNi8ezardoLwB4c4FLzMpMknOye1AHaB9xIM3KKT8JJ&#10;dF3xtCcv0nb54EaTajbLQrgJvEjXbu4lmSZ0aRju+wcR/G5iEg7bDewXgpi8GJytLGk6mK0SaJOn&#10;ivDdgrrDHbdI7sjdxqM19ZTPUo97efobAAD//wMAUEsDBBQABgAIAAAAIQC5SbgJ3wAAAAwBAAAP&#10;AAAAZHJzL2Rvd25yZXYueG1sTI/BTsMwEETvSPyDtUjcqN1GVG2IUyEkDkhUqGk/YBubOK29jmy3&#10;DX+Pc4LTandGs2+qzegsu+oQe08S5jMBTFPrVU+dhMP+/WkFLCYkhdaTlvCjI2zq+7sKS+VvtNPX&#10;JnUsh1AsUYJJaSg5j63RDuPMD5qy9u2Dw5TX0HEV8JbDneULIZbcYU/5g8FBvxndnpuLk5C+PqzZ&#10;q9MB+7UrduFzK0KzlfLxYXx9AZb0mP7MMOFndKgz09FfSEVmJSzXq9wlZaHIczKI+aIAdpwuz0IA&#10;ryv+v0T9CwAA//8DAFBLAQItABQABgAIAAAAIQC2gziS/gAAAOEBAAATAAAAAAAAAAAAAAAAAAAA&#10;AABbQ29udGVudF9UeXBlc10ueG1sUEsBAi0AFAAGAAgAAAAhADj9If/WAAAAlAEAAAsAAAAAAAAA&#10;AAAAAAAALwEAAF9yZWxzLy5yZWxzUEsBAi0AFAAGAAgAAAAhAJdHhi2qAgAA3wUAAA4AAAAAAAAA&#10;AAAAAAAALgIAAGRycy9lMm9Eb2MueG1sUEsBAi0AFAAGAAgAAAAhALlJuAnfAAAADAEAAA8AAAAA&#10;AAAAAAAAAAAABAUAAGRycy9kb3ducmV2LnhtbFBLBQYAAAAABAAEAPMAAAAQBgAAAAA=&#10;" fillcolor="white [3212]" stroked="f" strokeweight=".5pt">
                <v:shadow on="t" color="#5b1e45 [3205]" origin=".5" offset="-1.5pt,0"/>
                <v:textbox inset="18pt,10.8pt,0,10.8pt">
                  <w:txbxContent>
                    <w:p w14:paraId="31174560" w14:textId="77777777" w:rsidR="00E96219" w:rsidRPr="00A63485" w:rsidRDefault="00E96219" w:rsidP="00AC5397">
                      <w:pPr>
                        <w:spacing w:after="240" w:line="240" w:lineRule="auto"/>
                        <w:rPr>
                          <w:rFonts w:asciiTheme="majorHAnsi" w:eastAsiaTheme="majorEastAsia" w:hAnsiTheme="majorHAnsi" w:cstheme="majorBidi"/>
                          <w:caps/>
                          <w:color w:val="5B1E45"/>
                          <w:sz w:val="36"/>
                          <w:szCs w:val="36"/>
                        </w:rPr>
                      </w:pPr>
                      <w:r w:rsidRPr="00A63485">
                        <w:rPr>
                          <w:rFonts w:asciiTheme="majorHAnsi" w:eastAsiaTheme="majorEastAsia" w:hAnsiTheme="majorHAnsi" w:cstheme="majorBidi"/>
                          <w:caps/>
                          <w:color w:val="5B1E45"/>
                          <w:sz w:val="36"/>
                          <w:szCs w:val="36"/>
                        </w:rPr>
                        <w:t>Thoughts to consider</w:t>
                      </w:r>
                    </w:p>
                    <w:p w14:paraId="64CD46AB" w14:textId="77777777" w:rsidR="00E96219" w:rsidRDefault="00E96219" w:rsidP="00E96219">
                      <w:pPr>
                        <w:rPr>
                          <w:color w:val="808080" w:themeColor="background1" w:themeShade="80"/>
                        </w:rPr>
                      </w:pPr>
                    </w:p>
                    <w:p w14:paraId="321D034F" w14:textId="77777777" w:rsidR="00E96219" w:rsidRDefault="00E96219" w:rsidP="00E96219">
                      <w:pPr>
                        <w:rPr>
                          <w:color w:val="808080" w:themeColor="background1" w:themeShade="80"/>
                        </w:rPr>
                      </w:pPr>
                      <w:r>
                        <w:rPr>
                          <w:color w:val="808080" w:themeColor="background1" w:themeShade="80"/>
                        </w:rPr>
                        <w:t>What value does narrative, free-form feedback provide</w:t>
                      </w:r>
                      <w:r w:rsidR="00AC5397">
                        <w:rPr>
                          <w:color w:val="808080" w:themeColor="background1" w:themeShade="80"/>
                        </w:rPr>
                        <w:t xml:space="preserve"> that we are seeking to learn from</w:t>
                      </w:r>
                      <w:r>
                        <w:rPr>
                          <w:color w:val="808080" w:themeColor="background1" w:themeShade="80"/>
                        </w:rPr>
                        <w:t>?</w:t>
                      </w:r>
                    </w:p>
                    <w:p w14:paraId="1E14CAD6" w14:textId="77777777" w:rsidR="00E96219" w:rsidRDefault="00E96219" w:rsidP="00E96219">
                      <w:pPr>
                        <w:rPr>
                          <w:color w:val="808080" w:themeColor="background1" w:themeShade="80"/>
                        </w:rPr>
                      </w:pPr>
                    </w:p>
                    <w:p w14:paraId="1EB6451E" w14:textId="77777777" w:rsidR="00E96219" w:rsidRDefault="00E96219" w:rsidP="00E96219">
                      <w:pPr>
                        <w:rPr>
                          <w:color w:val="808080" w:themeColor="background1" w:themeShade="80"/>
                        </w:rPr>
                      </w:pPr>
                    </w:p>
                    <w:p w14:paraId="51864D6A" w14:textId="77777777" w:rsidR="00E96219" w:rsidRDefault="00E96219" w:rsidP="00E96219">
                      <w:pPr>
                        <w:rPr>
                          <w:color w:val="808080" w:themeColor="background1" w:themeShade="80"/>
                        </w:rPr>
                      </w:pPr>
                    </w:p>
                    <w:p w14:paraId="2854BA38" w14:textId="77777777" w:rsidR="00E96219" w:rsidRDefault="00E96219" w:rsidP="00E96219">
                      <w:pPr>
                        <w:rPr>
                          <w:color w:val="808080" w:themeColor="background1" w:themeShade="80"/>
                        </w:rPr>
                      </w:pPr>
                    </w:p>
                    <w:p w14:paraId="5578C099" w14:textId="77777777" w:rsidR="00A63485" w:rsidRDefault="00A63485" w:rsidP="00E96219">
                      <w:pPr>
                        <w:rPr>
                          <w:color w:val="808080" w:themeColor="background1" w:themeShade="80"/>
                        </w:rPr>
                      </w:pPr>
                    </w:p>
                    <w:p w14:paraId="148187A6" w14:textId="77777777" w:rsidR="00A63485" w:rsidRDefault="00A63485" w:rsidP="00E96219">
                      <w:pPr>
                        <w:rPr>
                          <w:color w:val="808080" w:themeColor="background1" w:themeShade="80"/>
                        </w:rPr>
                      </w:pPr>
                    </w:p>
                    <w:p w14:paraId="483DAB85" w14:textId="1F900F6D" w:rsidR="00E96219" w:rsidRDefault="00E96219" w:rsidP="00E96219">
                      <w:pPr>
                        <w:rPr>
                          <w:color w:val="808080" w:themeColor="background1" w:themeShade="80"/>
                        </w:rPr>
                      </w:pPr>
                      <w:r>
                        <w:rPr>
                          <w:color w:val="808080" w:themeColor="background1" w:themeShade="80"/>
                        </w:rPr>
                        <w:t>This will inform your ‘</w:t>
                      </w:r>
                      <w:r w:rsidRPr="00AC5397">
                        <w:rPr>
                          <w:b/>
                          <w:color w:val="808080" w:themeColor="background1" w:themeShade="80"/>
                        </w:rPr>
                        <w:t>Statement of Intent’</w:t>
                      </w:r>
                      <w:r>
                        <w:rPr>
                          <w:color w:val="808080" w:themeColor="background1" w:themeShade="80"/>
                        </w:rPr>
                        <w:t xml:space="preserve"> about how you want to position the platform in the </w:t>
                      </w:r>
                      <w:r w:rsidR="00F47C60">
                        <w:rPr>
                          <w:color w:val="808080" w:themeColor="background1" w:themeShade="80"/>
                        </w:rPr>
                        <w:t>organization</w:t>
                      </w:r>
                      <w:r>
                        <w:rPr>
                          <w:color w:val="808080" w:themeColor="background1" w:themeShade="80"/>
                        </w:rPr>
                        <w:t xml:space="preserve">. It will inform your key messages </w:t>
                      </w:r>
                      <w:r w:rsidR="00AC5397">
                        <w:rPr>
                          <w:color w:val="808080" w:themeColor="background1" w:themeShade="80"/>
                        </w:rPr>
                        <w:t xml:space="preserve">and influence the resources you allocate and assist Operational and Executive Leads, Champions and Site Administrators to understand how to prioritise the platform within other responsibilities. </w:t>
                      </w:r>
                      <w:r>
                        <w:rPr>
                          <w:color w:val="808080" w:themeColor="background1" w:themeShade="80"/>
                        </w:rPr>
                        <w:t xml:space="preserve"> </w:t>
                      </w:r>
                    </w:p>
                    <w:p w14:paraId="00E9DA59" w14:textId="77777777" w:rsidR="00070E14" w:rsidRDefault="00AC5397" w:rsidP="00E96219">
                      <w:pPr>
                        <w:rPr>
                          <w:color w:val="808080" w:themeColor="background1" w:themeShade="80"/>
                        </w:rPr>
                      </w:pPr>
                      <w:r>
                        <w:rPr>
                          <w:color w:val="808080" w:themeColor="background1" w:themeShade="80"/>
                        </w:rPr>
                        <w:br/>
                      </w:r>
                    </w:p>
                    <w:p w14:paraId="266A3152" w14:textId="77777777" w:rsidR="00AC5397" w:rsidRDefault="00AC5397" w:rsidP="00E96219">
                      <w:pPr>
                        <w:rPr>
                          <w:color w:val="808080" w:themeColor="background1" w:themeShade="80"/>
                        </w:rPr>
                      </w:pPr>
                      <w:r>
                        <w:rPr>
                          <w:color w:val="808080" w:themeColor="background1" w:themeShade="80"/>
                        </w:rPr>
                        <w:t>The ‘</w:t>
                      </w:r>
                      <w:r w:rsidRPr="00AC5397">
                        <w:rPr>
                          <w:b/>
                          <w:color w:val="808080" w:themeColor="background1" w:themeShade="80"/>
                        </w:rPr>
                        <w:t>Stakeholder Map</w:t>
                      </w:r>
                      <w:r>
                        <w:rPr>
                          <w:color w:val="808080" w:themeColor="background1" w:themeShade="80"/>
                        </w:rPr>
                        <w:t>’ and ‘</w:t>
                      </w:r>
                      <w:r w:rsidRPr="00AC5397">
                        <w:rPr>
                          <w:b/>
                          <w:color w:val="808080" w:themeColor="background1" w:themeShade="80"/>
                        </w:rPr>
                        <w:t>Summary of Change Impacts</w:t>
                      </w:r>
                      <w:r>
                        <w:rPr>
                          <w:color w:val="808080" w:themeColor="background1" w:themeShade="80"/>
                        </w:rPr>
                        <w:t xml:space="preserve">’ can be used to analyse your stakeholder groups in order to tailor key messages to each group. </w:t>
                      </w:r>
                    </w:p>
                  </w:txbxContent>
                </v:textbox>
                <w10:wrap type="square" anchorx="margin" anchory="margin"/>
              </v:shape>
            </w:pict>
          </mc:Fallback>
        </mc:AlternateContent>
      </w:r>
      <w:r w:rsidR="006F208B" w:rsidRPr="00F47C60">
        <w:rPr>
          <w:rFonts w:ascii="Aptos" w:hAnsi="Aptos"/>
          <w:b/>
          <w:bCs/>
          <w:color w:val="5B1E45"/>
        </w:rPr>
        <w:t>Strategic Positioning of the Platform</w:t>
      </w:r>
    </w:p>
    <w:p w14:paraId="1FFC03C4" w14:textId="77777777" w:rsidR="006F208B" w:rsidRPr="00F47C60" w:rsidRDefault="006F208B" w:rsidP="006F208B">
      <w:pPr>
        <w:rPr>
          <w:rFonts w:ascii="Aptos" w:hAnsi="Aptos"/>
          <w:b/>
          <w:bCs/>
        </w:rPr>
      </w:pPr>
    </w:p>
    <w:p w14:paraId="22292A6E" w14:textId="77777777" w:rsidR="00D72061" w:rsidRPr="00F47C60" w:rsidRDefault="00D72061" w:rsidP="00D72061">
      <w:pPr>
        <w:pStyle w:val="Heading2"/>
        <w:rPr>
          <w:rFonts w:ascii="Aptos" w:hAnsi="Aptos"/>
          <w:b/>
          <w:color w:val="B10059"/>
        </w:rPr>
      </w:pPr>
      <w:r w:rsidRPr="00F47C60">
        <w:rPr>
          <w:rFonts w:ascii="Aptos" w:hAnsi="Aptos"/>
          <w:b/>
          <w:color w:val="B10059"/>
        </w:rPr>
        <w:t>Identifying your ‘why’</w:t>
      </w:r>
    </w:p>
    <w:p w14:paraId="204D8897" w14:textId="77777777" w:rsidR="00D72061" w:rsidRPr="00F47C60" w:rsidRDefault="00D72061" w:rsidP="00D72061">
      <w:pPr>
        <w:rPr>
          <w:rFonts w:ascii="Aptos" w:hAnsi="Aptos"/>
        </w:rPr>
      </w:pPr>
    </w:p>
    <w:p w14:paraId="597DDF65" w14:textId="77777777" w:rsidR="006F208B" w:rsidRPr="00F47C60" w:rsidRDefault="006F208B" w:rsidP="006F208B">
      <w:pPr>
        <w:rPr>
          <w:rFonts w:ascii="Aptos" w:hAnsi="Aptos"/>
        </w:rPr>
      </w:pPr>
      <w:r w:rsidRPr="00F47C60">
        <w:rPr>
          <w:rFonts w:ascii="Aptos" w:hAnsi="Aptos"/>
        </w:rPr>
        <w:t>Why do we want consumers to share their feedback in the form of stories (accounts of care experiences)?</w:t>
      </w:r>
    </w:p>
    <w:tbl>
      <w:tblPr>
        <w:tblStyle w:val="TableGrid"/>
        <w:tblW w:w="0" w:type="auto"/>
        <w:tblLook w:val="04A0" w:firstRow="1" w:lastRow="0" w:firstColumn="1" w:lastColumn="0" w:noHBand="0" w:noVBand="1"/>
      </w:tblPr>
      <w:tblGrid>
        <w:gridCol w:w="6516"/>
      </w:tblGrid>
      <w:tr w:rsidR="00DE4444" w:rsidRPr="00F47C60" w14:paraId="04A48A7E" w14:textId="77777777" w:rsidTr="00F573AC">
        <w:tc>
          <w:tcPr>
            <w:tcW w:w="6516" w:type="dxa"/>
          </w:tcPr>
          <w:p w14:paraId="4CF01E07" w14:textId="77777777" w:rsidR="00DE4444" w:rsidRPr="00F47C60" w:rsidRDefault="00DE4444" w:rsidP="006F208B">
            <w:pPr>
              <w:rPr>
                <w:rFonts w:ascii="Aptos" w:hAnsi="Aptos"/>
              </w:rPr>
            </w:pPr>
          </w:p>
          <w:p w14:paraId="32BCC172" w14:textId="77777777" w:rsidR="00DE4444" w:rsidRPr="00F47C60" w:rsidRDefault="00DE4444" w:rsidP="00AC5397">
            <w:pPr>
              <w:jc w:val="both"/>
              <w:rPr>
                <w:rFonts w:ascii="Aptos" w:hAnsi="Aptos"/>
              </w:rPr>
            </w:pPr>
          </w:p>
          <w:p w14:paraId="0E55F029" w14:textId="77777777" w:rsidR="00DE4444" w:rsidRPr="00F47C60" w:rsidRDefault="00DE4444" w:rsidP="006F208B">
            <w:pPr>
              <w:rPr>
                <w:rFonts w:ascii="Aptos" w:hAnsi="Aptos"/>
              </w:rPr>
            </w:pPr>
          </w:p>
          <w:p w14:paraId="11EAFBC9" w14:textId="77777777" w:rsidR="00DE4444" w:rsidRPr="00F47C60" w:rsidRDefault="00DE4444" w:rsidP="006F208B">
            <w:pPr>
              <w:rPr>
                <w:rFonts w:ascii="Aptos" w:hAnsi="Aptos"/>
              </w:rPr>
            </w:pPr>
          </w:p>
          <w:p w14:paraId="7ECA0BE8" w14:textId="77777777" w:rsidR="00DE4444" w:rsidRPr="00F47C60" w:rsidRDefault="00DE4444" w:rsidP="006F208B">
            <w:pPr>
              <w:rPr>
                <w:rFonts w:ascii="Aptos" w:hAnsi="Aptos"/>
              </w:rPr>
            </w:pPr>
          </w:p>
          <w:p w14:paraId="2837C4D6" w14:textId="77777777" w:rsidR="00DE4444" w:rsidRPr="00F47C60" w:rsidRDefault="00DE4444" w:rsidP="006F208B">
            <w:pPr>
              <w:rPr>
                <w:rFonts w:ascii="Aptos" w:hAnsi="Aptos"/>
              </w:rPr>
            </w:pPr>
          </w:p>
          <w:p w14:paraId="7E86FB76" w14:textId="77777777" w:rsidR="00DE4444" w:rsidRPr="00F47C60" w:rsidRDefault="00DE4444" w:rsidP="006F208B">
            <w:pPr>
              <w:rPr>
                <w:rFonts w:ascii="Aptos" w:hAnsi="Aptos"/>
              </w:rPr>
            </w:pPr>
          </w:p>
          <w:p w14:paraId="1B69E723" w14:textId="77777777" w:rsidR="00DE4444" w:rsidRPr="00F47C60" w:rsidRDefault="00DE4444" w:rsidP="006F208B">
            <w:pPr>
              <w:rPr>
                <w:rFonts w:ascii="Aptos" w:hAnsi="Aptos"/>
              </w:rPr>
            </w:pPr>
          </w:p>
          <w:p w14:paraId="48D4FA90" w14:textId="77777777" w:rsidR="00DE4444" w:rsidRPr="00F47C60" w:rsidRDefault="00DE4444" w:rsidP="006F208B">
            <w:pPr>
              <w:rPr>
                <w:rFonts w:ascii="Aptos" w:hAnsi="Aptos"/>
              </w:rPr>
            </w:pPr>
          </w:p>
          <w:p w14:paraId="2D9D3FC7" w14:textId="77777777" w:rsidR="00DE4444" w:rsidRPr="00F47C60" w:rsidRDefault="00DE4444" w:rsidP="006F208B">
            <w:pPr>
              <w:rPr>
                <w:rFonts w:ascii="Aptos" w:hAnsi="Aptos"/>
              </w:rPr>
            </w:pPr>
          </w:p>
        </w:tc>
      </w:tr>
    </w:tbl>
    <w:p w14:paraId="3761A50B" w14:textId="77777777" w:rsidR="00DE4444" w:rsidRPr="00F47C60" w:rsidRDefault="00DE4444" w:rsidP="006F208B">
      <w:pPr>
        <w:rPr>
          <w:rFonts w:ascii="Aptos" w:hAnsi="Aptos"/>
        </w:rPr>
      </w:pPr>
    </w:p>
    <w:p w14:paraId="38056359" w14:textId="77777777" w:rsidR="006F208B" w:rsidRPr="00F47C60" w:rsidRDefault="00DE4444" w:rsidP="006F208B">
      <w:pPr>
        <w:rPr>
          <w:rFonts w:ascii="Aptos" w:hAnsi="Aptos"/>
        </w:rPr>
      </w:pPr>
      <w:r w:rsidRPr="00F47C60">
        <w:rPr>
          <w:rFonts w:ascii="Aptos" w:hAnsi="Aptos"/>
        </w:rPr>
        <w:t xml:space="preserve">What </w:t>
      </w:r>
      <w:r w:rsidR="00E96219" w:rsidRPr="00F47C60">
        <w:rPr>
          <w:rFonts w:ascii="Aptos" w:hAnsi="Aptos"/>
        </w:rPr>
        <w:t xml:space="preserve">is our purpose for adopting this platform and what </w:t>
      </w:r>
      <w:r w:rsidRPr="00F47C60">
        <w:rPr>
          <w:rFonts w:ascii="Aptos" w:hAnsi="Aptos"/>
        </w:rPr>
        <w:t>outcome do we want from narrative and dialogical feedback that we do not get from existing internal feedback mechanisms</w:t>
      </w:r>
      <w:r w:rsidR="006F208B" w:rsidRPr="00F47C60">
        <w:rPr>
          <w:rFonts w:ascii="Aptos" w:hAnsi="Aptos"/>
        </w:rPr>
        <w:t>?</w:t>
      </w:r>
    </w:p>
    <w:tbl>
      <w:tblPr>
        <w:tblStyle w:val="TableGrid"/>
        <w:tblW w:w="0" w:type="auto"/>
        <w:tblLook w:val="04A0" w:firstRow="1" w:lastRow="0" w:firstColumn="1" w:lastColumn="0" w:noHBand="0" w:noVBand="1"/>
      </w:tblPr>
      <w:tblGrid>
        <w:gridCol w:w="6516"/>
      </w:tblGrid>
      <w:tr w:rsidR="00DE4444" w:rsidRPr="00F47C60" w14:paraId="2664FCFD" w14:textId="77777777" w:rsidTr="00F573AC">
        <w:tc>
          <w:tcPr>
            <w:tcW w:w="6516" w:type="dxa"/>
          </w:tcPr>
          <w:p w14:paraId="41C12AB1" w14:textId="77777777" w:rsidR="00DE4444" w:rsidRPr="00F47C60" w:rsidRDefault="00DE4444" w:rsidP="00E8446A">
            <w:pPr>
              <w:rPr>
                <w:rFonts w:ascii="Aptos" w:hAnsi="Aptos"/>
              </w:rPr>
            </w:pPr>
          </w:p>
          <w:p w14:paraId="2A8FAE94" w14:textId="77777777" w:rsidR="00DE4444" w:rsidRPr="00F47C60" w:rsidRDefault="00DE4444" w:rsidP="00E8446A">
            <w:pPr>
              <w:rPr>
                <w:rFonts w:ascii="Aptos" w:hAnsi="Aptos"/>
              </w:rPr>
            </w:pPr>
          </w:p>
          <w:p w14:paraId="65293B48" w14:textId="77777777" w:rsidR="00DE4444" w:rsidRPr="00F47C60" w:rsidRDefault="00DE4444" w:rsidP="00E8446A">
            <w:pPr>
              <w:rPr>
                <w:rFonts w:ascii="Aptos" w:hAnsi="Aptos"/>
              </w:rPr>
            </w:pPr>
          </w:p>
          <w:p w14:paraId="79D418FD" w14:textId="77777777" w:rsidR="00DE4444" w:rsidRPr="00F47C60" w:rsidRDefault="00DE4444" w:rsidP="00E8446A">
            <w:pPr>
              <w:rPr>
                <w:rFonts w:ascii="Aptos" w:hAnsi="Aptos"/>
              </w:rPr>
            </w:pPr>
          </w:p>
          <w:p w14:paraId="58CF87F6" w14:textId="77777777" w:rsidR="00DE4444" w:rsidRPr="00F47C60" w:rsidRDefault="00DE4444" w:rsidP="00E8446A">
            <w:pPr>
              <w:rPr>
                <w:rFonts w:ascii="Aptos" w:hAnsi="Aptos"/>
              </w:rPr>
            </w:pPr>
          </w:p>
          <w:p w14:paraId="2C9FD17E" w14:textId="77777777" w:rsidR="00DE4444" w:rsidRPr="00F47C60" w:rsidRDefault="00DE4444" w:rsidP="00E8446A">
            <w:pPr>
              <w:rPr>
                <w:rFonts w:ascii="Aptos" w:hAnsi="Aptos"/>
              </w:rPr>
            </w:pPr>
          </w:p>
          <w:p w14:paraId="0A34A28C" w14:textId="77777777" w:rsidR="00DE4444" w:rsidRPr="00F47C60" w:rsidRDefault="00DE4444" w:rsidP="00E8446A">
            <w:pPr>
              <w:rPr>
                <w:rFonts w:ascii="Aptos" w:hAnsi="Aptos"/>
              </w:rPr>
            </w:pPr>
          </w:p>
          <w:p w14:paraId="204C8B2F" w14:textId="77777777" w:rsidR="00DE4444" w:rsidRPr="00F47C60" w:rsidRDefault="00DE4444" w:rsidP="00E8446A">
            <w:pPr>
              <w:rPr>
                <w:rFonts w:ascii="Aptos" w:hAnsi="Aptos"/>
              </w:rPr>
            </w:pPr>
          </w:p>
          <w:p w14:paraId="33845800" w14:textId="77777777" w:rsidR="00DE4444" w:rsidRPr="00F47C60" w:rsidRDefault="00DE4444" w:rsidP="00E8446A">
            <w:pPr>
              <w:rPr>
                <w:rFonts w:ascii="Aptos" w:hAnsi="Aptos"/>
              </w:rPr>
            </w:pPr>
          </w:p>
          <w:p w14:paraId="7730CE3D" w14:textId="77777777" w:rsidR="00DE4444" w:rsidRPr="00F47C60" w:rsidRDefault="00DE4444" w:rsidP="00E8446A">
            <w:pPr>
              <w:rPr>
                <w:rFonts w:ascii="Aptos" w:hAnsi="Aptos"/>
              </w:rPr>
            </w:pPr>
          </w:p>
        </w:tc>
      </w:tr>
    </w:tbl>
    <w:p w14:paraId="0B4A2F16" w14:textId="77777777" w:rsidR="006F208B" w:rsidRPr="00F47C60" w:rsidRDefault="006F208B" w:rsidP="006F208B">
      <w:pPr>
        <w:rPr>
          <w:rFonts w:ascii="Aptos" w:hAnsi="Aptos"/>
        </w:rPr>
      </w:pPr>
    </w:p>
    <w:p w14:paraId="37FD02CF" w14:textId="77777777" w:rsidR="00AC5397" w:rsidRPr="00F47C60" w:rsidRDefault="00AC5397" w:rsidP="00AC5397">
      <w:pPr>
        <w:rPr>
          <w:rFonts w:ascii="Aptos" w:hAnsi="Aptos"/>
        </w:rPr>
      </w:pPr>
      <w:r w:rsidRPr="00F47C60">
        <w:rPr>
          <w:rFonts w:ascii="Aptos" w:hAnsi="Aptos"/>
        </w:rPr>
        <w:t>How will each of our stakeholders will be impacted by the adoption of the platform?</w:t>
      </w:r>
    </w:p>
    <w:tbl>
      <w:tblPr>
        <w:tblStyle w:val="TableGrid"/>
        <w:tblW w:w="0" w:type="auto"/>
        <w:tblLook w:val="04A0" w:firstRow="1" w:lastRow="0" w:firstColumn="1" w:lastColumn="0" w:noHBand="0" w:noVBand="1"/>
      </w:tblPr>
      <w:tblGrid>
        <w:gridCol w:w="6516"/>
      </w:tblGrid>
      <w:tr w:rsidR="00E96219" w:rsidRPr="00F47C60" w14:paraId="3093F49F" w14:textId="77777777" w:rsidTr="00F573AC">
        <w:tc>
          <w:tcPr>
            <w:tcW w:w="6516" w:type="dxa"/>
          </w:tcPr>
          <w:p w14:paraId="0061924D" w14:textId="77777777" w:rsidR="00E96219" w:rsidRPr="00F47C60" w:rsidRDefault="00E96219" w:rsidP="00E8446A">
            <w:pPr>
              <w:rPr>
                <w:rFonts w:ascii="Aptos" w:hAnsi="Aptos"/>
              </w:rPr>
            </w:pPr>
          </w:p>
          <w:p w14:paraId="3A3631F2" w14:textId="77777777" w:rsidR="00E96219" w:rsidRPr="00F47C60" w:rsidRDefault="00E96219" w:rsidP="00E8446A">
            <w:pPr>
              <w:rPr>
                <w:rFonts w:ascii="Aptos" w:hAnsi="Aptos"/>
              </w:rPr>
            </w:pPr>
          </w:p>
          <w:p w14:paraId="4C26DD91" w14:textId="77777777" w:rsidR="00E96219" w:rsidRPr="00F47C60" w:rsidRDefault="00E96219" w:rsidP="00E8446A">
            <w:pPr>
              <w:rPr>
                <w:rFonts w:ascii="Aptos" w:hAnsi="Aptos"/>
              </w:rPr>
            </w:pPr>
          </w:p>
          <w:p w14:paraId="0A0EE4F0" w14:textId="77777777" w:rsidR="00E96219" w:rsidRPr="00F47C60" w:rsidRDefault="00E96219" w:rsidP="00E8446A">
            <w:pPr>
              <w:rPr>
                <w:rFonts w:ascii="Aptos" w:hAnsi="Aptos"/>
              </w:rPr>
            </w:pPr>
          </w:p>
          <w:p w14:paraId="787175D2" w14:textId="77777777" w:rsidR="00E96219" w:rsidRPr="00F47C60" w:rsidRDefault="00E96219" w:rsidP="00E8446A">
            <w:pPr>
              <w:rPr>
                <w:rFonts w:ascii="Aptos" w:hAnsi="Aptos"/>
              </w:rPr>
            </w:pPr>
          </w:p>
          <w:p w14:paraId="33C1E0B1" w14:textId="77777777" w:rsidR="00E96219" w:rsidRPr="00F47C60" w:rsidRDefault="00E96219" w:rsidP="00E8446A">
            <w:pPr>
              <w:rPr>
                <w:rFonts w:ascii="Aptos" w:hAnsi="Aptos"/>
              </w:rPr>
            </w:pPr>
          </w:p>
          <w:p w14:paraId="19DC396E" w14:textId="77777777" w:rsidR="00E96219" w:rsidRPr="00F47C60" w:rsidRDefault="00E96219" w:rsidP="00E8446A">
            <w:pPr>
              <w:rPr>
                <w:rFonts w:ascii="Aptos" w:hAnsi="Aptos"/>
              </w:rPr>
            </w:pPr>
          </w:p>
        </w:tc>
      </w:tr>
    </w:tbl>
    <w:p w14:paraId="5492F132" w14:textId="77777777" w:rsidR="00E96219" w:rsidRPr="00F47C60" w:rsidRDefault="00A63485" w:rsidP="00A63485">
      <w:pPr>
        <w:pStyle w:val="Heading2"/>
        <w:rPr>
          <w:rFonts w:ascii="Aptos" w:hAnsi="Aptos"/>
          <w:b/>
          <w:color w:val="B10059"/>
        </w:rPr>
      </w:pPr>
      <w:r w:rsidRPr="00F47C60">
        <w:rPr>
          <w:rFonts w:ascii="Aptos" w:hAnsi="Aptos"/>
          <w:noProof/>
        </w:rPr>
        <w:lastRenderedPageBreak/>
        <mc:AlternateContent>
          <mc:Choice Requires="wps">
            <w:drawing>
              <wp:anchor distT="0" distB="0" distL="228600" distR="228600" simplePos="0" relativeHeight="251663360" behindDoc="0" locked="0" layoutInCell="1" allowOverlap="1" wp14:anchorId="1B928963" wp14:editId="5FAD5DCD">
                <wp:simplePos x="0" y="0"/>
                <wp:positionH relativeFrom="margin">
                  <wp:posOffset>4432300</wp:posOffset>
                </wp:positionH>
                <wp:positionV relativeFrom="margin">
                  <wp:posOffset>-158750</wp:posOffset>
                </wp:positionV>
                <wp:extent cx="1995805" cy="8794750"/>
                <wp:effectExtent l="1905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1995805" cy="879475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9547836" w14:textId="77777777" w:rsidR="00A63485" w:rsidRPr="00A63485" w:rsidRDefault="00A63485" w:rsidP="00A63485">
                            <w:pPr>
                              <w:spacing w:after="240" w:line="240" w:lineRule="auto"/>
                              <w:rPr>
                                <w:rFonts w:asciiTheme="majorHAnsi" w:eastAsiaTheme="majorEastAsia" w:hAnsiTheme="majorHAnsi" w:cstheme="majorBidi"/>
                                <w:caps/>
                                <w:color w:val="5B1E45"/>
                                <w:sz w:val="36"/>
                                <w:szCs w:val="36"/>
                              </w:rPr>
                            </w:pPr>
                            <w:r w:rsidRPr="00A63485">
                              <w:rPr>
                                <w:rFonts w:asciiTheme="majorHAnsi" w:eastAsiaTheme="majorEastAsia" w:hAnsiTheme="majorHAnsi" w:cstheme="majorBidi"/>
                                <w:caps/>
                                <w:color w:val="5B1E45"/>
                                <w:sz w:val="36"/>
                                <w:szCs w:val="36"/>
                              </w:rPr>
                              <w:t>Thoughts to consider</w:t>
                            </w:r>
                          </w:p>
                          <w:p w14:paraId="48947E71" w14:textId="77777777" w:rsidR="009164DB" w:rsidRDefault="00AC5397" w:rsidP="009164DB">
                            <w:pPr>
                              <w:rPr>
                                <w:color w:val="808080" w:themeColor="background1" w:themeShade="80"/>
                              </w:rPr>
                            </w:pPr>
                            <w:r>
                              <w:rPr>
                                <w:color w:val="808080" w:themeColor="background1" w:themeShade="80"/>
                              </w:rPr>
                              <w:t xml:space="preserve">Consider Managers and members of the Executive team </w:t>
                            </w:r>
                            <w:r w:rsidR="009164DB">
                              <w:rPr>
                                <w:color w:val="808080" w:themeColor="background1" w:themeShade="80"/>
                              </w:rPr>
                              <w:t xml:space="preserve">with project management experience or program coordination experience who understand the value of the project. These staff members will be your Operational and Executive Leads. </w:t>
                            </w:r>
                          </w:p>
                          <w:p w14:paraId="03C39231" w14:textId="77777777" w:rsidR="00D27831" w:rsidRDefault="009164DB" w:rsidP="009164DB">
                            <w:pPr>
                              <w:rPr>
                                <w:color w:val="808080" w:themeColor="background1" w:themeShade="80"/>
                              </w:rPr>
                            </w:pPr>
                            <w:r>
                              <w:rPr>
                                <w:color w:val="808080" w:themeColor="background1" w:themeShade="80"/>
                              </w:rPr>
                              <w:br/>
                            </w:r>
                          </w:p>
                          <w:p w14:paraId="00CC0CD0" w14:textId="77777777" w:rsidR="00674D06" w:rsidRDefault="009164DB" w:rsidP="009164DB">
                            <w:pPr>
                              <w:rPr>
                                <w:color w:val="808080" w:themeColor="background1" w:themeShade="80"/>
                              </w:rPr>
                            </w:pPr>
                            <w:r>
                              <w:rPr>
                                <w:color w:val="808080" w:themeColor="background1" w:themeShade="80"/>
                              </w:rPr>
                              <w:t xml:space="preserve">These staff members will become your </w:t>
                            </w:r>
                            <w:r w:rsidRPr="009164DB">
                              <w:rPr>
                                <w:b/>
                                <w:color w:val="808080" w:themeColor="background1" w:themeShade="80"/>
                              </w:rPr>
                              <w:t>champions</w:t>
                            </w:r>
                            <w:r>
                              <w:rPr>
                                <w:color w:val="808080" w:themeColor="background1" w:themeShade="80"/>
                              </w:rPr>
                              <w:t xml:space="preserve">. They play an integral part in driving enthusiasm and maintaining momentum for the project. </w:t>
                            </w:r>
                            <w:r w:rsidR="00BF7EFB">
                              <w:rPr>
                                <w:color w:val="808080" w:themeColor="background1" w:themeShade="80"/>
                              </w:rPr>
                              <w:t xml:space="preserve">They will take responsibility for responding to stories that come through while during the preparatory phases of the project. </w:t>
                            </w:r>
                          </w:p>
                          <w:p w14:paraId="2F144514" w14:textId="77777777" w:rsidR="00674D06" w:rsidRDefault="00674D06" w:rsidP="009164DB">
                            <w:pPr>
                              <w:rPr>
                                <w:color w:val="808080" w:themeColor="background1" w:themeShade="80"/>
                              </w:rPr>
                            </w:pPr>
                          </w:p>
                          <w:p w14:paraId="37AAEEFA" w14:textId="77777777" w:rsidR="00674D06" w:rsidRDefault="00674D06" w:rsidP="009164DB">
                            <w:pPr>
                              <w:rPr>
                                <w:color w:val="808080" w:themeColor="background1" w:themeShade="80"/>
                              </w:rPr>
                            </w:pPr>
                          </w:p>
                          <w:p w14:paraId="339EC294" w14:textId="77777777" w:rsidR="00674D06" w:rsidRDefault="00D72061" w:rsidP="009164DB">
                            <w:pPr>
                              <w:rPr>
                                <w:color w:val="808080" w:themeColor="background1" w:themeShade="80"/>
                              </w:rPr>
                            </w:pPr>
                            <w:r>
                              <w:rPr>
                                <w:color w:val="808080" w:themeColor="background1" w:themeShade="80"/>
                              </w:rPr>
                              <w:t>Site Administrators play the most important role in the project as they are the liaison between service staff and Care Opinion staff. It is important that time to administer the platform is built into their work load.</w:t>
                            </w:r>
                          </w:p>
                          <w:p w14:paraId="6C9B6A26" w14:textId="77777777" w:rsidR="00D72061" w:rsidRDefault="00D72061" w:rsidP="009164DB">
                            <w:pPr>
                              <w:rPr>
                                <w:color w:val="808080" w:themeColor="background1" w:themeShade="80"/>
                              </w:rPr>
                            </w:pPr>
                            <w:r>
                              <w:rPr>
                                <w:b/>
                                <w:color w:val="808080" w:themeColor="background1" w:themeShade="80"/>
                              </w:rPr>
                              <w:t xml:space="preserve">TIP: </w:t>
                            </w:r>
                            <w:r>
                              <w:rPr>
                                <w:color w:val="808080" w:themeColor="background1" w:themeShade="80"/>
                              </w:rPr>
                              <w:t xml:space="preserve">Service champions are the best fit for the Site Administrator role as their passion aligns with the project goals. </w:t>
                            </w:r>
                          </w:p>
                          <w:p w14:paraId="21443176" w14:textId="77777777" w:rsidR="00D72061" w:rsidRPr="00D72061" w:rsidRDefault="00D72061" w:rsidP="009164DB">
                            <w:pPr>
                              <w:rPr>
                                <w:color w:val="808080" w:themeColor="background1" w:themeShade="80"/>
                              </w:rPr>
                            </w:pPr>
                            <w:r>
                              <w:rPr>
                                <w:color w:val="808080" w:themeColor="background1" w:themeShade="80"/>
                              </w:rPr>
                              <w:t xml:space="preserve">  </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0</wp14:pctHeight>
                </wp14:sizeRelV>
              </wp:anchor>
            </w:drawing>
          </mc:Choice>
          <mc:Fallback>
            <w:pict>
              <v:shape w14:anchorId="1B928963" id="Text Box 3" o:spid="_x0000_s1027" type="#_x0000_t202" style="position:absolute;margin-left:349pt;margin-top:-12.5pt;width:157.15pt;height:692.5pt;z-index:251663360;visibility:visible;mso-wrap-style:square;mso-width-percent:350;mso-height-percent:0;mso-wrap-distance-left:18pt;mso-wrap-distance-top:0;mso-wrap-distance-right:18pt;mso-wrap-distance-bottom:0;mso-position-horizontal:absolute;mso-position-horizontal-relative:margin;mso-position-vertical:absolute;mso-position-vertical-relative:margin;mso-width-percent:3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mBrwIAAOYFAAAOAAAAZHJzL2Uyb0RvYy54bWysVN1P2zAQf5+0/8Hy+0hSRmkrUtSBmCah&#10;gVYmnl3HbqI5Ps92m3R//e7cDwpjD0zLg3Nn3+fvPi4u+9awtfKhAVvy4iTnTFkJVWOXJf/+cPNh&#10;xFmIwlbCgFUl36jAL6fv3110bqIGUIOplGdoxIZJ50pex+gmWRZkrVoRTsApi48afCsisn6ZVV50&#10;aL012SDPh1kHvnIepAoBb6+3j3ya7GutZLzTOqjITMkxtphOn84Fndn0QkyWXri6kbswxD9E0YrG&#10;otODqWsRBVv55g9TbSM9BNDxREKbgdaNVCkHzKbIX2Qzr4VTKRcEJ7gDTOH/mZVf13N371nsP0GP&#10;BSRAOhcmAS8pn177lv4YKcN3hHBzgE31kUlSGo/PRvkZZxLfRufjj+dnCdjsSd35ED8raBkRJfdY&#10;lwSXWN+GiC5RdC9C3gKYprppjEkM9YK6Mp6tBVZxsUxBosYzKWNZV/LhKbomJQukvrVsLN2o1A3o&#10;jhhYReXnddWxqqGAinGOishgaxT5KKePM2GW2NSeMw/xsYl1qgel/0pYQkpl44Dww9AO9hN35Dp7&#10;AjdRcWMUWTP2m9KsqRLGfzW/zzxJk5TGJN+iuJMn1W1Qb1E+aCTPYONBuW0s+NdQqX7sQ9ZbecTj&#10;KG8iY7/oMfGj3ltAtcGWRNBTwwUnbxpsm1sR4r3wOJ5YGlw58Q4PbQDLDjuKsxr8r9fuSR6nBl85&#10;63DcSx5+roRXnJkvFudpMBgNqeQxccXpeTFEzicOicWza7tqrwBbscDd5mQiSTiaPak9tI+4mGbk&#10;FJ+Elei65HFPXsXtDsLFJtVsloRwITgRb+3cSTJNINNMPPSPwrvd4EScua+w3wti8mJ+trKkaWG2&#10;iqCbNFwE8xbUHfy4TFJj7hYfbatjPkk9refpbwAAAP//AwBQSwMEFAAGAAgAAAAhANNwR/zhAAAA&#10;DQEAAA8AAABkcnMvZG93bnJldi54bWxMj8FuwjAQRO+V+g/WVuoNbBI1ghAHVZV6qFSECHzAEm/j&#10;tLEd2QbSv6850duMdjT7ptpMZmAX8qF3VsJiLoCRbZ3qbSfheHifLYGFiFbh4CxJ+KUAm/rxocJS&#10;uavd06WJHUslNpQoQcc4lpyHVpPBMHcj2XT7ct5gTNZ3XHm8pnIz8EyIghvsbfqgcaQ3Te1PczYS&#10;4u5j0Af1fcR+ZfK9/9wK32ylfH6aXtfAIk3xHoYbfkKHOjGd3NmqwAYJxWqZtkQJs+wliVtCLLIc&#10;2CmpvBACeF3x/yvqPwAAAP//AwBQSwECLQAUAAYACAAAACEAtoM4kv4AAADhAQAAEwAAAAAAAAAA&#10;AAAAAAAAAAAAW0NvbnRlbnRfVHlwZXNdLnhtbFBLAQItABQABgAIAAAAIQA4/SH/1gAAAJQBAAAL&#10;AAAAAAAAAAAAAAAAAC8BAABfcmVscy8ucmVsc1BLAQItABQABgAIAAAAIQBF7mmBrwIAAOYFAAAO&#10;AAAAAAAAAAAAAAAAAC4CAABkcnMvZTJvRG9jLnhtbFBLAQItABQABgAIAAAAIQDTcEf84QAAAA0B&#10;AAAPAAAAAAAAAAAAAAAAAAkFAABkcnMvZG93bnJldi54bWxQSwUGAAAAAAQABADzAAAAFwYAAAAA&#10;" fillcolor="white [3212]" stroked="f" strokeweight=".5pt">
                <v:shadow on="t" color="#5b1e45 [3205]" origin=".5" offset="-1.5pt,0"/>
                <v:textbox inset="18pt,10.8pt,0,10.8pt">
                  <w:txbxContent>
                    <w:p w14:paraId="49547836" w14:textId="77777777" w:rsidR="00A63485" w:rsidRPr="00A63485" w:rsidRDefault="00A63485" w:rsidP="00A63485">
                      <w:pPr>
                        <w:spacing w:after="240" w:line="240" w:lineRule="auto"/>
                        <w:rPr>
                          <w:rFonts w:asciiTheme="majorHAnsi" w:eastAsiaTheme="majorEastAsia" w:hAnsiTheme="majorHAnsi" w:cstheme="majorBidi"/>
                          <w:caps/>
                          <w:color w:val="5B1E45"/>
                          <w:sz w:val="36"/>
                          <w:szCs w:val="36"/>
                        </w:rPr>
                      </w:pPr>
                      <w:r w:rsidRPr="00A63485">
                        <w:rPr>
                          <w:rFonts w:asciiTheme="majorHAnsi" w:eastAsiaTheme="majorEastAsia" w:hAnsiTheme="majorHAnsi" w:cstheme="majorBidi"/>
                          <w:caps/>
                          <w:color w:val="5B1E45"/>
                          <w:sz w:val="36"/>
                          <w:szCs w:val="36"/>
                        </w:rPr>
                        <w:t>Thoughts to consider</w:t>
                      </w:r>
                    </w:p>
                    <w:p w14:paraId="48947E71" w14:textId="77777777" w:rsidR="009164DB" w:rsidRDefault="00AC5397" w:rsidP="009164DB">
                      <w:pPr>
                        <w:rPr>
                          <w:color w:val="808080" w:themeColor="background1" w:themeShade="80"/>
                        </w:rPr>
                      </w:pPr>
                      <w:r>
                        <w:rPr>
                          <w:color w:val="808080" w:themeColor="background1" w:themeShade="80"/>
                        </w:rPr>
                        <w:t xml:space="preserve">Consider Managers and members of the Executive team </w:t>
                      </w:r>
                      <w:r w:rsidR="009164DB">
                        <w:rPr>
                          <w:color w:val="808080" w:themeColor="background1" w:themeShade="80"/>
                        </w:rPr>
                        <w:t xml:space="preserve">with project management experience or program coordination experience who understand the value of the project. These staff members will be your Operational and Executive Leads. </w:t>
                      </w:r>
                    </w:p>
                    <w:p w14:paraId="03C39231" w14:textId="77777777" w:rsidR="00D27831" w:rsidRDefault="009164DB" w:rsidP="009164DB">
                      <w:pPr>
                        <w:rPr>
                          <w:color w:val="808080" w:themeColor="background1" w:themeShade="80"/>
                        </w:rPr>
                      </w:pPr>
                      <w:r>
                        <w:rPr>
                          <w:color w:val="808080" w:themeColor="background1" w:themeShade="80"/>
                        </w:rPr>
                        <w:br/>
                      </w:r>
                    </w:p>
                    <w:p w14:paraId="00CC0CD0" w14:textId="77777777" w:rsidR="00674D06" w:rsidRDefault="009164DB" w:rsidP="009164DB">
                      <w:pPr>
                        <w:rPr>
                          <w:color w:val="808080" w:themeColor="background1" w:themeShade="80"/>
                        </w:rPr>
                      </w:pPr>
                      <w:r>
                        <w:rPr>
                          <w:color w:val="808080" w:themeColor="background1" w:themeShade="80"/>
                        </w:rPr>
                        <w:t xml:space="preserve">These staff members will become your </w:t>
                      </w:r>
                      <w:r w:rsidRPr="009164DB">
                        <w:rPr>
                          <w:b/>
                          <w:color w:val="808080" w:themeColor="background1" w:themeShade="80"/>
                        </w:rPr>
                        <w:t>champions</w:t>
                      </w:r>
                      <w:r>
                        <w:rPr>
                          <w:color w:val="808080" w:themeColor="background1" w:themeShade="80"/>
                        </w:rPr>
                        <w:t xml:space="preserve">. They play an integral part in driving enthusiasm and maintaining momentum for the project. </w:t>
                      </w:r>
                      <w:r w:rsidR="00BF7EFB">
                        <w:rPr>
                          <w:color w:val="808080" w:themeColor="background1" w:themeShade="80"/>
                        </w:rPr>
                        <w:t xml:space="preserve">They will take responsibility for responding to stories that come through while during the preparatory phases of the project. </w:t>
                      </w:r>
                    </w:p>
                    <w:p w14:paraId="2F144514" w14:textId="77777777" w:rsidR="00674D06" w:rsidRDefault="00674D06" w:rsidP="009164DB">
                      <w:pPr>
                        <w:rPr>
                          <w:color w:val="808080" w:themeColor="background1" w:themeShade="80"/>
                        </w:rPr>
                      </w:pPr>
                    </w:p>
                    <w:p w14:paraId="37AAEEFA" w14:textId="77777777" w:rsidR="00674D06" w:rsidRDefault="00674D06" w:rsidP="009164DB">
                      <w:pPr>
                        <w:rPr>
                          <w:color w:val="808080" w:themeColor="background1" w:themeShade="80"/>
                        </w:rPr>
                      </w:pPr>
                    </w:p>
                    <w:p w14:paraId="339EC294" w14:textId="77777777" w:rsidR="00674D06" w:rsidRDefault="00D72061" w:rsidP="009164DB">
                      <w:pPr>
                        <w:rPr>
                          <w:color w:val="808080" w:themeColor="background1" w:themeShade="80"/>
                        </w:rPr>
                      </w:pPr>
                      <w:r>
                        <w:rPr>
                          <w:color w:val="808080" w:themeColor="background1" w:themeShade="80"/>
                        </w:rPr>
                        <w:t>Site Administrators play the most important role in the project as they are the liaison between service staff and Care Opinion staff. It is important that time to administer the platform is built into their work load.</w:t>
                      </w:r>
                    </w:p>
                    <w:p w14:paraId="6C9B6A26" w14:textId="77777777" w:rsidR="00D72061" w:rsidRDefault="00D72061" w:rsidP="009164DB">
                      <w:pPr>
                        <w:rPr>
                          <w:color w:val="808080" w:themeColor="background1" w:themeShade="80"/>
                        </w:rPr>
                      </w:pPr>
                      <w:r>
                        <w:rPr>
                          <w:b/>
                          <w:color w:val="808080" w:themeColor="background1" w:themeShade="80"/>
                        </w:rPr>
                        <w:t xml:space="preserve">TIP: </w:t>
                      </w:r>
                      <w:r>
                        <w:rPr>
                          <w:color w:val="808080" w:themeColor="background1" w:themeShade="80"/>
                        </w:rPr>
                        <w:t xml:space="preserve">Service champions are the best fit for the Site Administrator role as their passion aligns with the project goals. </w:t>
                      </w:r>
                    </w:p>
                    <w:p w14:paraId="21443176" w14:textId="77777777" w:rsidR="00D72061" w:rsidRPr="00D72061" w:rsidRDefault="00D72061" w:rsidP="009164DB">
                      <w:pPr>
                        <w:rPr>
                          <w:color w:val="808080" w:themeColor="background1" w:themeShade="80"/>
                        </w:rPr>
                      </w:pPr>
                      <w:r>
                        <w:rPr>
                          <w:color w:val="808080" w:themeColor="background1" w:themeShade="80"/>
                        </w:rPr>
                        <w:t xml:space="preserve">  </w:t>
                      </w:r>
                    </w:p>
                  </w:txbxContent>
                </v:textbox>
                <w10:wrap type="square" anchorx="margin" anchory="margin"/>
              </v:shape>
            </w:pict>
          </mc:Fallback>
        </mc:AlternateContent>
      </w:r>
      <w:r w:rsidRPr="00F47C60">
        <w:rPr>
          <w:rFonts w:ascii="Aptos" w:hAnsi="Aptos"/>
          <w:b/>
          <w:color w:val="B10059"/>
        </w:rPr>
        <w:t>Choosing the Team</w:t>
      </w:r>
      <w:r w:rsidRPr="00F47C60">
        <w:rPr>
          <w:rFonts w:ascii="Aptos" w:hAnsi="Aptos"/>
          <w:b/>
          <w:color w:val="B10059"/>
        </w:rPr>
        <w:br/>
      </w:r>
    </w:p>
    <w:p w14:paraId="243BDD96" w14:textId="77777777" w:rsidR="00E96219" w:rsidRPr="00F47C60" w:rsidRDefault="002C32FE" w:rsidP="00DE4444">
      <w:pPr>
        <w:rPr>
          <w:rFonts w:ascii="Aptos" w:hAnsi="Aptos"/>
        </w:rPr>
      </w:pPr>
      <w:r w:rsidRPr="00F47C60">
        <w:rPr>
          <w:rFonts w:ascii="Aptos" w:hAnsi="Aptos"/>
          <w:noProof/>
        </w:rPr>
        <w:t xml:space="preserve">Which </w:t>
      </w:r>
      <w:r w:rsidR="00D72061" w:rsidRPr="00F47C60">
        <w:rPr>
          <w:rFonts w:ascii="Aptos" w:hAnsi="Aptos"/>
          <w:noProof/>
        </w:rPr>
        <w:t>s</w:t>
      </w:r>
      <w:r w:rsidRPr="00F47C60">
        <w:rPr>
          <w:rFonts w:ascii="Aptos" w:hAnsi="Aptos"/>
          <w:noProof/>
        </w:rPr>
        <w:t>t</w:t>
      </w:r>
      <w:r w:rsidR="00D72061" w:rsidRPr="00F47C60">
        <w:rPr>
          <w:rFonts w:ascii="Aptos" w:hAnsi="Aptos"/>
          <w:noProof/>
        </w:rPr>
        <w:t>a</w:t>
      </w:r>
      <w:r w:rsidRPr="00F47C60">
        <w:rPr>
          <w:rFonts w:ascii="Aptos" w:hAnsi="Aptos"/>
          <w:noProof/>
        </w:rPr>
        <w:t>ff members are</w:t>
      </w:r>
      <w:r w:rsidR="00AC5397" w:rsidRPr="00F47C60">
        <w:rPr>
          <w:rFonts w:ascii="Aptos" w:hAnsi="Aptos"/>
        </w:rPr>
        <w:t xml:space="preserve"> best placed to coordinate the change management process and why?</w:t>
      </w:r>
    </w:p>
    <w:tbl>
      <w:tblPr>
        <w:tblStyle w:val="TableGrid"/>
        <w:tblW w:w="0" w:type="auto"/>
        <w:tblLook w:val="04A0" w:firstRow="1" w:lastRow="0" w:firstColumn="1" w:lastColumn="0" w:noHBand="0" w:noVBand="1"/>
      </w:tblPr>
      <w:tblGrid>
        <w:gridCol w:w="6516"/>
      </w:tblGrid>
      <w:tr w:rsidR="00DE4444" w:rsidRPr="00F47C60" w14:paraId="5D8449C0" w14:textId="77777777" w:rsidTr="00F573AC">
        <w:tc>
          <w:tcPr>
            <w:tcW w:w="6516" w:type="dxa"/>
          </w:tcPr>
          <w:p w14:paraId="27B095D7" w14:textId="77777777" w:rsidR="00DE4444" w:rsidRPr="00F47C60" w:rsidRDefault="00E96219" w:rsidP="00E8446A">
            <w:pPr>
              <w:rPr>
                <w:rFonts w:ascii="Aptos" w:hAnsi="Aptos"/>
              </w:rPr>
            </w:pPr>
            <w:r w:rsidRPr="00F47C60">
              <w:rPr>
                <w:rFonts w:ascii="Aptos" w:hAnsi="Aptos"/>
              </w:rPr>
              <w:t xml:space="preserve"> </w:t>
            </w:r>
          </w:p>
          <w:p w14:paraId="3C71247C" w14:textId="77777777" w:rsidR="00DE4444" w:rsidRPr="00F47C60" w:rsidRDefault="00DE4444" w:rsidP="00E8446A">
            <w:pPr>
              <w:rPr>
                <w:rFonts w:ascii="Aptos" w:hAnsi="Aptos"/>
                <w:i/>
              </w:rPr>
            </w:pPr>
          </w:p>
          <w:p w14:paraId="5B91788B" w14:textId="77777777" w:rsidR="00DE4444" w:rsidRPr="00F47C60" w:rsidRDefault="00DE4444" w:rsidP="00E8446A">
            <w:pPr>
              <w:rPr>
                <w:rFonts w:ascii="Aptos" w:hAnsi="Aptos"/>
              </w:rPr>
            </w:pPr>
          </w:p>
          <w:p w14:paraId="76CA61FB" w14:textId="77777777" w:rsidR="00DE4444" w:rsidRPr="00F47C60" w:rsidRDefault="00DE4444" w:rsidP="00E8446A">
            <w:pPr>
              <w:rPr>
                <w:rFonts w:ascii="Aptos" w:hAnsi="Aptos"/>
              </w:rPr>
            </w:pPr>
          </w:p>
          <w:p w14:paraId="4D1DD331" w14:textId="77777777" w:rsidR="00DE4444" w:rsidRPr="00F47C60" w:rsidRDefault="00DE4444" w:rsidP="00E8446A">
            <w:pPr>
              <w:rPr>
                <w:rFonts w:ascii="Aptos" w:hAnsi="Aptos"/>
              </w:rPr>
            </w:pPr>
          </w:p>
          <w:p w14:paraId="0C3BE621" w14:textId="77777777" w:rsidR="00DE4444" w:rsidRPr="00F47C60" w:rsidRDefault="00DE4444" w:rsidP="00E8446A">
            <w:pPr>
              <w:rPr>
                <w:rFonts w:ascii="Aptos" w:hAnsi="Aptos"/>
              </w:rPr>
            </w:pPr>
          </w:p>
          <w:p w14:paraId="70F845F8" w14:textId="77777777" w:rsidR="00DE4444" w:rsidRPr="00F47C60" w:rsidRDefault="00DE4444" w:rsidP="00E8446A">
            <w:pPr>
              <w:rPr>
                <w:rFonts w:ascii="Aptos" w:hAnsi="Aptos"/>
              </w:rPr>
            </w:pPr>
          </w:p>
          <w:p w14:paraId="7FA12DF5" w14:textId="77777777" w:rsidR="00DE4444" w:rsidRPr="00F47C60" w:rsidRDefault="00DE4444" w:rsidP="00E8446A">
            <w:pPr>
              <w:rPr>
                <w:rFonts w:ascii="Aptos" w:hAnsi="Aptos"/>
              </w:rPr>
            </w:pPr>
          </w:p>
          <w:p w14:paraId="656CFB60" w14:textId="77777777" w:rsidR="00DE4444" w:rsidRPr="00F47C60" w:rsidRDefault="00DE4444" w:rsidP="00E8446A">
            <w:pPr>
              <w:rPr>
                <w:rFonts w:ascii="Aptos" w:hAnsi="Aptos"/>
              </w:rPr>
            </w:pPr>
          </w:p>
          <w:p w14:paraId="20F476F5" w14:textId="77777777" w:rsidR="00DE4444" w:rsidRPr="00F47C60" w:rsidRDefault="00DE4444" w:rsidP="00E8446A">
            <w:pPr>
              <w:rPr>
                <w:rFonts w:ascii="Aptos" w:hAnsi="Aptos"/>
              </w:rPr>
            </w:pPr>
          </w:p>
        </w:tc>
      </w:tr>
    </w:tbl>
    <w:p w14:paraId="370E4628" w14:textId="77777777" w:rsidR="009164DB" w:rsidRPr="00F47C60" w:rsidRDefault="009164DB" w:rsidP="009164DB">
      <w:pPr>
        <w:rPr>
          <w:rFonts w:ascii="Aptos" w:hAnsi="Aptos"/>
        </w:rPr>
      </w:pPr>
    </w:p>
    <w:p w14:paraId="39A64C97" w14:textId="77777777" w:rsidR="009164DB" w:rsidRPr="00F47C60" w:rsidRDefault="009164DB" w:rsidP="009164DB">
      <w:pPr>
        <w:rPr>
          <w:rFonts w:ascii="Aptos" w:hAnsi="Aptos"/>
        </w:rPr>
      </w:pPr>
      <w:r w:rsidRPr="00F47C60">
        <w:rPr>
          <w:rFonts w:ascii="Aptos" w:hAnsi="Aptos"/>
          <w:noProof/>
        </w:rPr>
        <w:t xml:space="preserve">Which staff members </w:t>
      </w:r>
      <w:r w:rsidR="00632419" w:rsidRPr="00F47C60">
        <w:rPr>
          <w:rFonts w:ascii="Aptos" w:hAnsi="Aptos"/>
          <w:noProof/>
        </w:rPr>
        <w:t>are</w:t>
      </w:r>
      <w:r w:rsidRPr="00F47C60">
        <w:rPr>
          <w:rFonts w:ascii="Aptos" w:hAnsi="Aptos"/>
          <w:noProof/>
        </w:rPr>
        <w:t xml:space="preserve"> passionate for providing patient-centred care stand out and who advocate for hearing the consumer voice?</w:t>
      </w:r>
    </w:p>
    <w:tbl>
      <w:tblPr>
        <w:tblStyle w:val="TableGrid"/>
        <w:tblW w:w="0" w:type="auto"/>
        <w:tblLook w:val="04A0" w:firstRow="1" w:lastRow="0" w:firstColumn="1" w:lastColumn="0" w:noHBand="0" w:noVBand="1"/>
      </w:tblPr>
      <w:tblGrid>
        <w:gridCol w:w="6516"/>
      </w:tblGrid>
      <w:tr w:rsidR="009164DB" w:rsidRPr="00F47C60" w14:paraId="7649E669" w14:textId="77777777" w:rsidTr="00F573AC">
        <w:tc>
          <w:tcPr>
            <w:tcW w:w="6516" w:type="dxa"/>
          </w:tcPr>
          <w:p w14:paraId="3BD51173" w14:textId="77777777" w:rsidR="009164DB" w:rsidRPr="00F47C60" w:rsidRDefault="009164DB" w:rsidP="00E8446A">
            <w:pPr>
              <w:rPr>
                <w:rFonts w:ascii="Aptos" w:hAnsi="Aptos"/>
              </w:rPr>
            </w:pPr>
            <w:r w:rsidRPr="00F47C60">
              <w:rPr>
                <w:rFonts w:ascii="Aptos" w:hAnsi="Aptos"/>
              </w:rPr>
              <w:t xml:space="preserve"> </w:t>
            </w:r>
          </w:p>
          <w:p w14:paraId="780B4563" w14:textId="77777777" w:rsidR="009164DB" w:rsidRPr="00F47C60" w:rsidRDefault="009164DB" w:rsidP="00E8446A">
            <w:pPr>
              <w:rPr>
                <w:rFonts w:ascii="Aptos" w:hAnsi="Aptos"/>
                <w:i/>
              </w:rPr>
            </w:pPr>
          </w:p>
          <w:p w14:paraId="6371D449" w14:textId="77777777" w:rsidR="009164DB" w:rsidRPr="00F47C60" w:rsidRDefault="009164DB" w:rsidP="00E8446A">
            <w:pPr>
              <w:rPr>
                <w:rFonts w:ascii="Aptos" w:hAnsi="Aptos"/>
              </w:rPr>
            </w:pPr>
          </w:p>
          <w:p w14:paraId="20E9CEF6" w14:textId="77777777" w:rsidR="009164DB" w:rsidRPr="00F47C60" w:rsidRDefault="009164DB" w:rsidP="00E8446A">
            <w:pPr>
              <w:rPr>
                <w:rFonts w:ascii="Aptos" w:hAnsi="Aptos"/>
              </w:rPr>
            </w:pPr>
          </w:p>
          <w:p w14:paraId="44B5700F" w14:textId="77777777" w:rsidR="009164DB" w:rsidRPr="00F47C60" w:rsidRDefault="009164DB" w:rsidP="00E8446A">
            <w:pPr>
              <w:rPr>
                <w:rFonts w:ascii="Aptos" w:hAnsi="Aptos"/>
              </w:rPr>
            </w:pPr>
          </w:p>
          <w:p w14:paraId="7F98CE3B" w14:textId="77777777" w:rsidR="009164DB" w:rsidRPr="00F47C60" w:rsidRDefault="009164DB" w:rsidP="00E8446A">
            <w:pPr>
              <w:rPr>
                <w:rFonts w:ascii="Aptos" w:hAnsi="Aptos"/>
              </w:rPr>
            </w:pPr>
          </w:p>
          <w:p w14:paraId="242CA505" w14:textId="77777777" w:rsidR="009164DB" w:rsidRPr="00F47C60" w:rsidRDefault="009164DB" w:rsidP="00E8446A">
            <w:pPr>
              <w:rPr>
                <w:rFonts w:ascii="Aptos" w:hAnsi="Aptos"/>
              </w:rPr>
            </w:pPr>
          </w:p>
          <w:p w14:paraId="5FC386C2" w14:textId="77777777" w:rsidR="009164DB" w:rsidRPr="00F47C60" w:rsidRDefault="009164DB" w:rsidP="00E8446A">
            <w:pPr>
              <w:rPr>
                <w:rFonts w:ascii="Aptos" w:hAnsi="Aptos"/>
              </w:rPr>
            </w:pPr>
          </w:p>
          <w:p w14:paraId="6B15A76D" w14:textId="77777777" w:rsidR="009164DB" w:rsidRPr="00F47C60" w:rsidRDefault="009164DB" w:rsidP="00E8446A">
            <w:pPr>
              <w:rPr>
                <w:rFonts w:ascii="Aptos" w:hAnsi="Aptos"/>
              </w:rPr>
            </w:pPr>
          </w:p>
          <w:p w14:paraId="38C4F077" w14:textId="77777777" w:rsidR="009164DB" w:rsidRPr="00F47C60" w:rsidRDefault="009164DB" w:rsidP="00E8446A">
            <w:pPr>
              <w:rPr>
                <w:rFonts w:ascii="Aptos" w:hAnsi="Aptos"/>
              </w:rPr>
            </w:pPr>
          </w:p>
        </w:tc>
      </w:tr>
    </w:tbl>
    <w:p w14:paraId="0C193A8A" w14:textId="77777777" w:rsidR="00DE4444" w:rsidRPr="00F47C60" w:rsidRDefault="00DE4444" w:rsidP="006F208B">
      <w:pPr>
        <w:rPr>
          <w:rFonts w:ascii="Aptos" w:hAnsi="Aptos"/>
        </w:rPr>
      </w:pPr>
    </w:p>
    <w:p w14:paraId="3EE7854B" w14:textId="77777777" w:rsidR="002C32FE" w:rsidRPr="00F47C60" w:rsidRDefault="002C32FE" w:rsidP="002C32FE">
      <w:pPr>
        <w:rPr>
          <w:rFonts w:ascii="Aptos" w:hAnsi="Aptos"/>
        </w:rPr>
      </w:pPr>
      <w:r w:rsidRPr="00F47C60">
        <w:rPr>
          <w:rFonts w:ascii="Aptos" w:hAnsi="Aptos"/>
          <w:noProof/>
        </w:rPr>
        <w:t>Which staff members will be responsibility for administering the platform for the service</w:t>
      </w:r>
      <w:r w:rsidR="00D72061" w:rsidRPr="00F47C60">
        <w:rPr>
          <w:rFonts w:ascii="Aptos" w:hAnsi="Aptos"/>
          <w:noProof/>
        </w:rPr>
        <w:t xml:space="preserve"> (Site Administrators)</w:t>
      </w:r>
      <w:r w:rsidRPr="00F47C60">
        <w:rPr>
          <w:rFonts w:ascii="Aptos" w:hAnsi="Aptos"/>
          <w:noProof/>
        </w:rPr>
        <w:t xml:space="preserve">?  </w:t>
      </w:r>
    </w:p>
    <w:tbl>
      <w:tblPr>
        <w:tblStyle w:val="TableGrid"/>
        <w:tblW w:w="0" w:type="auto"/>
        <w:tblLook w:val="04A0" w:firstRow="1" w:lastRow="0" w:firstColumn="1" w:lastColumn="0" w:noHBand="0" w:noVBand="1"/>
      </w:tblPr>
      <w:tblGrid>
        <w:gridCol w:w="6516"/>
      </w:tblGrid>
      <w:tr w:rsidR="002C32FE" w:rsidRPr="00F47C60" w14:paraId="6C9F42CB" w14:textId="77777777" w:rsidTr="00F573AC">
        <w:tc>
          <w:tcPr>
            <w:tcW w:w="6516" w:type="dxa"/>
          </w:tcPr>
          <w:p w14:paraId="52F15AD2" w14:textId="77777777" w:rsidR="002C32FE" w:rsidRPr="00F47C60" w:rsidRDefault="002C32FE" w:rsidP="00E8446A">
            <w:pPr>
              <w:rPr>
                <w:rFonts w:ascii="Aptos" w:hAnsi="Aptos"/>
              </w:rPr>
            </w:pPr>
            <w:r w:rsidRPr="00F47C60">
              <w:rPr>
                <w:rFonts w:ascii="Aptos" w:hAnsi="Aptos"/>
              </w:rPr>
              <w:t xml:space="preserve"> </w:t>
            </w:r>
          </w:p>
          <w:p w14:paraId="10361C8F" w14:textId="77777777" w:rsidR="002C32FE" w:rsidRPr="00F47C60" w:rsidRDefault="002C32FE" w:rsidP="00E8446A">
            <w:pPr>
              <w:rPr>
                <w:rFonts w:ascii="Aptos" w:hAnsi="Aptos"/>
                <w:i/>
              </w:rPr>
            </w:pPr>
          </w:p>
          <w:p w14:paraId="06F24D81" w14:textId="77777777" w:rsidR="002C32FE" w:rsidRPr="00F47C60" w:rsidRDefault="002C32FE" w:rsidP="00E8446A">
            <w:pPr>
              <w:rPr>
                <w:rFonts w:ascii="Aptos" w:hAnsi="Aptos"/>
              </w:rPr>
            </w:pPr>
          </w:p>
          <w:p w14:paraId="18940025" w14:textId="77777777" w:rsidR="002C32FE" w:rsidRPr="00F47C60" w:rsidRDefault="002C32FE" w:rsidP="00E8446A">
            <w:pPr>
              <w:rPr>
                <w:rFonts w:ascii="Aptos" w:hAnsi="Aptos"/>
              </w:rPr>
            </w:pPr>
          </w:p>
          <w:p w14:paraId="00D63A5A" w14:textId="77777777" w:rsidR="002C32FE" w:rsidRPr="00F47C60" w:rsidRDefault="002C32FE" w:rsidP="00E8446A">
            <w:pPr>
              <w:rPr>
                <w:rFonts w:ascii="Aptos" w:hAnsi="Aptos"/>
              </w:rPr>
            </w:pPr>
          </w:p>
          <w:p w14:paraId="358936EF" w14:textId="77777777" w:rsidR="002C32FE" w:rsidRPr="00F47C60" w:rsidRDefault="002C32FE" w:rsidP="00E8446A">
            <w:pPr>
              <w:rPr>
                <w:rFonts w:ascii="Aptos" w:hAnsi="Aptos"/>
              </w:rPr>
            </w:pPr>
          </w:p>
          <w:p w14:paraId="6C0D370E" w14:textId="77777777" w:rsidR="002C32FE" w:rsidRPr="00F47C60" w:rsidRDefault="002C32FE" w:rsidP="00E8446A">
            <w:pPr>
              <w:rPr>
                <w:rFonts w:ascii="Aptos" w:hAnsi="Aptos"/>
              </w:rPr>
            </w:pPr>
          </w:p>
          <w:p w14:paraId="5205FD49" w14:textId="77777777" w:rsidR="002C32FE" w:rsidRPr="00F47C60" w:rsidRDefault="002C32FE" w:rsidP="00E8446A">
            <w:pPr>
              <w:rPr>
                <w:rFonts w:ascii="Aptos" w:hAnsi="Aptos"/>
              </w:rPr>
            </w:pPr>
          </w:p>
          <w:p w14:paraId="4AD2B442" w14:textId="77777777" w:rsidR="002C32FE" w:rsidRPr="00F47C60" w:rsidRDefault="002C32FE" w:rsidP="00E8446A">
            <w:pPr>
              <w:rPr>
                <w:rFonts w:ascii="Aptos" w:hAnsi="Aptos"/>
              </w:rPr>
            </w:pPr>
          </w:p>
          <w:p w14:paraId="105A208C" w14:textId="77777777" w:rsidR="002C32FE" w:rsidRPr="00F47C60" w:rsidRDefault="002C32FE" w:rsidP="00E8446A">
            <w:pPr>
              <w:rPr>
                <w:rFonts w:ascii="Aptos" w:hAnsi="Aptos"/>
              </w:rPr>
            </w:pPr>
          </w:p>
        </w:tc>
      </w:tr>
    </w:tbl>
    <w:p w14:paraId="34D25ED5" w14:textId="77777777" w:rsidR="002C32FE" w:rsidRPr="00F47C60" w:rsidRDefault="002C32FE" w:rsidP="006F208B">
      <w:pPr>
        <w:rPr>
          <w:rFonts w:ascii="Aptos" w:hAnsi="Aptos"/>
        </w:rPr>
      </w:pPr>
    </w:p>
    <w:p w14:paraId="058CD93D" w14:textId="77777777" w:rsidR="00D72061" w:rsidRPr="00F47C60" w:rsidRDefault="00D72061">
      <w:pPr>
        <w:rPr>
          <w:rFonts w:ascii="Aptos" w:hAnsi="Aptos"/>
        </w:rPr>
      </w:pPr>
      <w:r w:rsidRPr="00F47C60">
        <w:rPr>
          <w:rFonts w:ascii="Aptos" w:hAnsi="Aptos"/>
        </w:rPr>
        <w:br w:type="page"/>
      </w:r>
    </w:p>
    <w:p w14:paraId="0776B40F" w14:textId="77777777" w:rsidR="00BF7EFB" w:rsidRPr="00F47C60" w:rsidRDefault="009A44D1" w:rsidP="00E96219">
      <w:pPr>
        <w:rPr>
          <w:rFonts w:ascii="Aptos" w:hAnsi="Aptos"/>
          <w:b/>
          <w:color w:val="B10059"/>
        </w:rPr>
      </w:pPr>
      <w:r w:rsidRPr="00F47C60">
        <w:rPr>
          <w:rFonts w:ascii="Aptos" w:hAnsi="Aptos"/>
          <w:noProof/>
        </w:rPr>
        <w:lastRenderedPageBreak/>
        <mc:AlternateContent>
          <mc:Choice Requires="wps">
            <w:drawing>
              <wp:anchor distT="0" distB="0" distL="228600" distR="228600" simplePos="0" relativeHeight="251667456" behindDoc="0" locked="0" layoutInCell="1" allowOverlap="1" wp14:anchorId="18F45C37" wp14:editId="71825C2E">
                <wp:simplePos x="0" y="0"/>
                <wp:positionH relativeFrom="margin">
                  <wp:posOffset>4445000</wp:posOffset>
                </wp:positionH>
                <wp:positionV relativeFrom="margin">
                  <wp:posOffset>-120650</wp:posOffset>
                </wp:positionV>
                <wp:extent cx="1995805" cy="8261350"/>
                <wp:effectExtent l="19050" t="0" r="0" b="6350"/>
                <wp:wrapSquare wrapText="bothSides"/>
                <wp:docPr id="7" name="Text Box 7"/>
                <wp:cNvGraphicFramePr/>
                <a:graphic xmlns:a="http://schemas.openxmlformats.org/drawingml/2006/main">
                  <a:graphicData uri="http://schemas.microsoft.com/office/word/2010/wordprocessingShape">
                    <wps:wsp>
                      <wps:cNvSpPr txBox="1"/>
                      <wps:spPr>
                        <a:xfrm>
                          <a:off x="0" y="0"/>
                          <a:ext cx="1995805" cy="826135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0EDAC09" w14:textId="77777777" w:rsidR="00BF7EFB" w:rsidRPr="00A63485" w:rsidRDefault="00BF7EFB" w:rsidP="00BF7EFB">
                            <w:pPr>
                              <w:spacing w:after="240" w:line="240" w:lineRule="auto"/>
                              <w:rPr>
                                <w:rFonts w:asciiTheme="majorHAnsi" w:eastAsiaTheme="majorEastAsia" w:hAnsiTheme="majorHAnsi" w:cstheme="majorBidi"/>
                                <w:caps/>
                                <w:color w:val="5B1E45"/>
                                <w:sz w:val="36"/>
                                <w:szCs w:val="36"/>
                              </w:rPr>
                            </w:pPr>
                            <w:r w:rsidRPr="00A63485">
                              <w:rPr>
                                <w:rFonts w:asciiTheme="majorHAnsi" w:eastAsiaTheme="majorEastAsia" w:hAnsiTheme="majorHAnsi" w:cstheme="majorBidi"/>
                                <w:caps/>
                                <w:color w:val="5B1E45"/>
                                <w:sz w:val="36"/>
                                <w:szCs w:val="36"/>
                              </w:rPr>
                              <w:t>Thoughts to consider</w:t>
                            </w:r>
                          </w:p>
                          <w:p w14:paraId="38ED92A3" w14:textId="63408F91" w:rsidR="00A63485" w:rsidRDefault="000F3EF6" w:rsidP="00AF18C8">
                            <w:pPr>
                              <w:rPr>
                                <w:color w:val="808080" w:themeColor="background1" w:themeShade="80"/>
                              </w:rPr>
                            </w:pPr>
                            <w:r>
                              <w:rPr>
                                <w:color w:val="808080" w:themeColor="background1" w:themeShade="80"/>
                              </w:rPr>
                              <w:t>Services (departments</w:t>
                            </w:r>
                            <w:r w:rsidR="00F47C60">
                              <w:rPr>
                                <w:color w:val="808080" w:themeColor="background1" w:themeShade="80"/>
                              </w:rPr>
                              <w:t xml:space="preserve">/programs) </w:t>
                            </w:r>
                            <w:r>
                              <w:rPr>
                                <w:color w:val="808080" w:themeColor="background1" w:themeShade="80"/>
                              </w:rPr>
                              <w:t xml:space="preserve"> are listed so </w:t>
                            </w:r>
                            <w:r w:rsidR="00810FDC">
                              <w:rPr>
                                <w:color w:val="808080" w:themeColor="background1" w:themeShade="80"/>
                              </w:rPr>
                              <w:t xml:space="preserve">they can be found by consumers sharing their story. </w:t>
                            </w:r>
                            <w:r>
                              <w:rPr>
                                <w:color w:val="808080" w:themeColor="background1" w:themeShade="80"/>
                              </w:rPr>
                              <w:t xml:space="preserve"> </w:t>
                            </w:r>
                          </w:p>
                          <w:p w14:paraId="0D1F47FE" w14:textId="77777777" w:rsidR="000F3EF6" w:rsidRDefault="000F3EF6" w:rsidP="00AF18C8">
                            <w:pPr>
                              <w:rPr>
                                <w:color w:val="808080" w:themeColor="background1" w:themeShade="80"/>
                              </w:rPr>
                            </w:pPr>
                            <w:r>
                              <w:rPr>
                                <w:b/>
                                <w:color w:val="808080" w:themeColor="background1" w:themeShade="80"/>
                              </w:rPr>
                              <w:t>TIP:</w:t>
                            </w:r>
                            <w:r>
                              <w:rPr>
                                <w:color w:val="808080" w:themeColor="background1" w:themeShade="80"/>
                              </w:rPr>
                              <w:t xml:space="preserve"> </w:t>
                            </w:r>
                            <w:r w:rsidR="00810FDC">
                              <w:rPr>
                                <w:color w:val="808080" w:themeColor="background1" w:themeShade="80"/>
                              </w:rPr>
                              <w:t xml:space="preserve">It is best to list services by the name consumers know them by and/or in the way they are listed on your website. </w:t>
                            </w:r>
                          </w:p>
                          <w:p w14:paraId="041992E0" w14:textId="77777777" w:rsidR="00810FDC" w:rsidRDefault="00810FDC" w:rsidP="00AF18C8">
                            <w:pPr>
                              <w:rPr>
                                <w:color w:val="808080" w:themeColor="background1" w:themeShade="80"/>
                              </w:rPr>
                            </w:pPr>
                          </w:p>
                          <w:p w14:paraId="6424464F" w14:textId="77777777" w:rsidR="00810FDC" w:rsidRDefault="00810FDC" w:rsidP="00AF18C8">
                            <w:pPr>
                              <w:rPr>
                                <w:color w:val="808080" w:themeColor="background1" w:themeShade="80"/>
                              </w:rPr>
                            </w:pPr>
                            <w:r>
                              <w:rPr>
                                <w:color w:val="808080" w:themeColor="background1" w:themeShade="80"/>
                              </w:rPr>
                              <w:t xml:space="preserve">Care Opinion </w:t>
                            </w:r>
                            <w:r w:rsidR="00455FC0">
                              <w:rPr>
                                <w:color w:val="808080" w:themeColor="background1" w:themeShade="80"/>
                              </w:rPr>
                              <w:t xml:space="preserve">is designed to be relational and dialogical which is different to traditional approaches to feedback. </w:t>
                            </w:r>
                          </w:p>
                          <w:p w14:paraId="5EAA219C" w14:textId="77777777" w:rsidR="00455FC0" w:rsidRDefault="00455FC0" w:rsidP="00AF18C8">
                            <w:pPr>
                              <w:rPr>
                                <w:color w:val="808080" w:themeColor="background1" w:themeShade="80"/>
                              </w:rPr>
                            </w:pPr>
                            <w:r>
                              <w:rPr>
                                <w:b/>
                                <w:color w:val="808080" w:themeColor="background1" w:themeShade="80"/>
                              </w:rPr>
                              <w:t>TIP:</w:t>
                            </w:r>
                            <w:r>
                              <w:rPr>
                                <w:color w:val="808080" w:themeColor="background1" w:themeShade="80"/>
                              </w:rPr>
                              <w:t xml:space="preserve"> </w:t>
                            </w:r>
                            <w:r w:rsidR="005D4313">
                              <w:rPr>
                                <w:color w:val="808080" w:themeColor="background1" w:themeShade="80"/>
                              </w:rPr>
                              <w:t>It is recommended that all responders to stories participate in the c</w:t>
                            </w:r>
                            <w:r>
                              <w:rPr>
                                <w:color w:val="808080" w:themeColor="background1" w:themeShade="80"/>
                              </w:rPr>
                              <w:t xml:space="preserve">omprehensive </w:t>
                            </w:r>
                            <w:r w:rsidR="005D4313" w:rsidRPr="009A44D1">
                              <w:rPr>
                                <w:b/>
                                <w:color w:val="808080" w:themeColor="background1" w:themeShade="80"/>
                              </w:rPr>
                              <w:t>training sessions</w:t>
                            </w:r>
                            <w:r w:rsidR="005D4313">
                              <w:rPr>
                                <w:color w:val="808080" w:themeColor="background1" w:themeShade="80"/>
                              </w:rPr>
                              <w:t xml:space="preserve"> provided.  </w:t>
                            </w:r>
                          </w:p>
                          <w:p w14:paraId="3FD84081" w14:textId="77777777" w:rsidR="009A44D1" w:rsidRDefault="009A44D1" w:rsidP="00AF18C8">
                            <w:pPr>
                              <w:rPr>
                                <w:color w:val="808080" w:themeColor="background1" w:themeShade="80"/>
                              </w:rPr>
                            </w:pPr>
                          </w:p>
                          <w:p w14:paraId="662F5EBE" w14:textId="77777777" w:rsidR="009A44D1" w:rsidRDefault="009A44D1" w:rsidP="00AF18C8">
                            <w:pPr>
                              <w:rPr>
                                <w:color w:val="808080" w:themeColor="background1" w:themeShade="80"/>
                              </w:rPr>
                            </w:pPr>
                          </w:p>
                          <w:p w14:paraId="42527C9C" w14:textId="0B131713" w:rsidR="009A44D1" w:rsidRDefault="009A44D1" w:rsidP="00AF18C8">
                            <w:pPr>
                              <w:rPr>
                                <w:color w:val="808080" w:themeColor="background1" w:themeShade="80"/>
                              </w:rPr>
                            </w:pPr>
                            <w:r>
                              <w:rPr>
                                <w:color w:val="808080" w:themeColor="background1" w:themeShade="80"/>
                              </w:rPr>
                              <w:t xml:space="preserve">Selection of </w:t>
                            </w:r>
                            <w:r w:rsidR="00F47C60">
                              <w:rPr>
                                <w:color w:val="808080" w:themeColor="background1" w:themeShade="80"/>
                              </w:rPr>
                              <w:t>services to</w:t>
                            </w:r>
                            <w:r>
                              <w:rPr>
                                <w:color w:val="808080" w:themeColor="background1" w:themeShade="80"/>
                              </w:rPr>
                              <w:t xml:space="preserve"> initially roll the platform out is important as staff typically </w:t>
                            </w:r>
                            <w:r w:rsidRPr="009A44D1">
                              <w:rPr>
                                <w:b/>
                                <w:color w:val="808080" w:themeColor="background1" w:themeShade="80"/>
                              </w:rPr>
                              <w:t>set their expectations</w:t>
                            </w:r>
                            <w:r>
                              <w:rPr>
                                <w:color w:val="808080" w:themeColor="background1" w:themeShade="80"/>
                              </w:rPr>
                              <w:t xml:space="preserve"> of the platform based on this first experience.</w:t>
                            </w:r>
                          </w:p>
                          <w:p w14:paraId="7183417D" w14:textId="368B186A" w:rsidR="009A44D1" w:rsidRDefault="009A44D1" w:rsidP="00AF18C8">
                            <w:pPr>
                              <w:rPr>
                                <w:color w:val="808080" w:themeColor="background1" w:themeShade="80"/>
                              </w:rPr>
                            </w:pPr>
                            <w:r>
                              <w:rPr>
                                <w:b/>
                                <w:color w:val="808080" w:themeColor="background1" w:themeShade="80"/>
                              </w:rPr>
                              <w:t xml:space="preserve">TIP: </w:t>
                            </w:r>
                            <w:r>
                              <w:rPr>
                                <w:color w:val="808080" w:themeColor="background1" w:themeShade="80"/>
                              </w:rPr>
                              <w:t xml:space="preserve">Think about the services that typically receive a lot of positive feedback or meet the social and emotional needs of consumers as they are likely to start the experience on a positive note. </w:t>
                            </w:r>
                          </w:p>
                          <w:p w14:paraId="537449ED" w14:textId="77777777" w:rsidR="009A44D1" w:rsidRPr="00455FC0" w:rsidRDefault="009A44D1" w:rsidP="00AF18C8">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0</wp14:pctHeight>
                </wp14:sizeRelV>
              </wp:anchor>
            </w:drawing>
          </mc:Choice>
          <mc:Fallback>
            <w:pict>
              <v:shape w14:anchorId="18F45C37" id="Text Box 7" o:spid="_x0000_s1028" type="#_x0000_t202" style="position:absolute;margin-left:350pt;margin-top:-9.5pt;width:157.15pt;height:650.5pt;z-index:251667456;visibility:visible;mso-wrap-style:square;mso-width-percent:350;mso-height-percent:0;mso-wrap-distance-left:18pt;mso-wrap-distance-top:0;mso-wrap-distance-right:18pt;mso-wrap-distance-bottom:0;mso-position-horizontal:absolute;mso-position-horizontal-relative:margin;mso-position-vertical:absolute;mso-position-vertical-relative:margin;mso-width-percent:3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ZFrQIAAOYFAAAOAAAAZHJzL2Uyb0RvYy54bWysVEtPGzEQvlfqf7B8L7sbRBoiNigFUVVC&#10;FDVUnB2vnVj1elzbyW766zvjvIDSA1X34J2x5/nN4+Kyby1bqxANuJpXJyVnyklojFvU/PvDzYcR&#10;ZzEJ1wgLTtV8oyK/nLx/d9H5sRrAEmyjAkMjLo47X/NlSn5cFFEuVSviCXjl8FFDaEVCNiyKJogO&#10;rbe2GJTlsOggND6AVDHi7fX2kU+yfa2VTF+1jioxW3OMLeUz5HNOZzG5EONFEH5p5C4M8Q9RtMI4&#10;dHowdS2SYKtg/jDVGhkggk4nEtoCtDZS5Rwwm6p8kc1sKbzKuSA40R9giv/PrLxbz/x9YKn/BD0W&#10;kADpfBxHvKR8eh1a+mOkDN8Rws0BNtUnJknp/PxsVJ5xJvFtNBhWp2cZ2OKo7kNMnxW0jIiaB6xL&#10;hkusb2NClyi6FyFvEaxpboy1maFeUFc2sLXAKs4XOUjUeCZlHetqPiTXpOSA1LeWraMblbsB3RED&#10;q6TCbNl0rDEUUHVeoiIy2BpVOSrp40zYBTZ14CxAejRpmetB6b8SlpBSuTQg/DC0g/3MPXFdHMHN&#10;VNpYRdas+6Y0M03G+K/m95lnaZLSmORbFHfypLoN6i3KB43sGVw6KLfGQXgNlebHPmS9lUc8nuRN&#10;ZOrnPSZe84wd3cyh2WBLIui54aKXNwbb5lbEdC8CjieWBldO+oqHtoBlhx3F2RLCr9fuSR6nBl85&#10;63Dcax5/rkRQnNkvDudpMBgNqeQpc9Xpx2qIXMgcEvNn127VXgG2YoW7zctMknCye1IHaB9xMU3J&#10;KT4JJ9F1zdOevErbHYSLTarpNAvhQvAi3bqZl2SaQKaZeOgfRfC7wUk4c3ew3wti/GJ+trKk6WC6&#10;SqBNHq4jqDv4cZnkxtwtPtpWT/ksdVzPk98AAAD//wMAUEsDBBQABgAIAAAAIQDvDNEn4AAAAA0B&#10;AAAPAAAAZHJzL2Rvd25yZXYueG1sTI/BTsMwEETvSPyDtUjcWjspgjbEqRASByQq1LQf4MYmDtjr&#10;yHbb8PdsT/Q2ox3NvqnXk3fsZGIaAkoo5gKYwS7oAXsJ+93bbAksZYVauYBGwq9JsG5ub2pV6XDG&#10;rTm1uWdUgqlSEmzOY8V56qzxKs3DaJBuXyF6lcnGnuuozlTuHS+FeOReDUgfrBrNqzXdT3v0EvLn&#10;u7M7/b1Xw8ovtvFjI2K7kfL+bnp5BpbNlP/DcMEndGiI6RCOqBNzEp6EoC1ZwqxYkbgkRPGwAHYg&#10;VS5LAbyp+fWK5g8AAP//AwBQSwECLQAUAAYACAAAACEAtoM4kv4AAADhAQAAEwAAAAAAAAAAAAAA&#10;AAAAAAAAW0NvbnRlbnRfVHlwZXNdLnhtbFBLAQItABQABgAIAAAAIQA4/SH/1gAAAJQBAAALAAAA&#10;AAAAAAAAAAAAAC8BAABfcmVscy8ucmVsc1BLAQItABQABgAIAAAAIQC4vZZFrQIAAOYFAAAOAAAA&#10;AAAAAAAAAAAAAC4CAABkcnMvZTJvRG9jLnhtbFBLAQItABQABgAIAAAAIQDvDNEn4AAAAA0BAAAP&#10;AAAAAAAAAAAAAAAAAAcFAABkcnMvZG93bnJldi54bWxQSwUGAAAAAAQABADzAAAAFAYAAAAA&#10;" fillcolor="white [3212]" stroked="f" strokeweight=".5pt">
                <v:shadow on="t" color="#5b1e45 [3205]" origin=".5" offset="-1.5pt,0"/>
                <v:textbox inset="18pt,10.8pt,0,10.8pt">
                  <w:txbxContent>
                    <w:p w14:paraId="00EDAC09" w14:textId="77777777" w:rsidR="00BF7EFB" w:rsidRPr="00A63485" w:rsidRDefault="00BF7EFB" w:rsidP="00BF7EFB">
                      <w:pPr>
                        <w:spacing w:after="240" w:line="240" w:lineRule="auto"/>
                        <w:rPr>
                          <w:rFonts w:asciiTheme="majorHAnsi" w:eastAsiaTheme="majorEastAsia" w:hAnsiTheme="majorHAnsi" w:cstheme="majorBidi"/>
                          <w:caps/>
                          <w:color w:val="5B1E45"/>
                          <w:sz w:val="36"/>
                          <w:szCs w:val="36"/>
                        </w:rPr>
                      </w:pPr>
                      <w:r w:rsidRPr="00A63485">
                        <w:rPr>
                          <w:rFonts w:asciiTheme="majorHAnsi" w:eastAsiaTheme="majorEastAsia" w:hAnsiTheme="majorHAnsi" w:cstheme="majorBidi"/>
                          <w:caps/>
                          <w:color w:val="5B1E45"/>
                          <w:sz w:val="36"/>
                          <w:szCs w:val="36"/>
                        </w:rPr>
                        <w:t>Thoughts to consider</w:t>
                      </w:r>
                    </w:p>
                    <w:p w14:paraId="38ED92A3" w14:textId="63408F91" w:rsidR="00A63485" w:rsidRDefault="000F3EF6" w:rsidP="00AF18C8">
                      <w:pPr>
                        <w:rPr>
                          <w:color w:val="808080" w:themeColor="background1" w:themeShade="80"/>
                        </w:rPr>
                      </w:pPr>
                      <w:r>
                        <w:rPr>
                          <w:color w:val="808080" w:themeColor="background1" w:themeShade="80"/>
                        </w:rPr>
                        <w:t>Services (departments</w:t>
                      </w:r>
                      <w:r w:rsidR="00F47C60">
                        <w:rPr>
                          <w:color w:val="808080" w:themeColor="background1" w:themeShade="80"/>
                        </w:rPr>
                        <w:t xml:space="preserve">/programs) </w:t>
                      </w:r>
                      <w:r>
                        <w:rPr>
                          <w:color w:val="808080" w:themeColor="background1" w:themeShade="80"/>
                        </w:rPr>
                        <w:t xml:space="preserve"> are listed so </w:t>
                      </w:r>
                      <w:r w:rsidR="00810FDC">
                        <w:rPr>
                          <w:color w:val="808080" w:themeColor="background1" w:themeShade="80"/>
                        </w:rPr>
                        <w:t xml:space="preserve">they can be found by consumers sharing their story. </w:t>
                      </w:r>
                      <w:r>
                        <w:rPr>
                          <w:color w:val="808080" w:themeColor="background1" w:themeShade="80"/>
                        </w:rPr>
                        <w:t xml:space="preserve"> </w:t>
                      </w:r>
                    </w:p>
                    <w:p w14:paraId="0D1F47FE" w14:textId="77777777" w:rsidR="000F3EF6" w:rsidRDefault="000F3EF6" w:rsidP="00AF18C8">
                      <w:pPr>
                        <w:rPr>
                          <w:color w:val="808080" w:themeColor="background1" w:themeShade="80"/>
                        </w:rPr>
                      </w:pPr>
                      <w:r>
                        <w:rPr>
                          <w:b/>
                          <w:color w:val="808080" w:themeColor="background1" w:themeShade="80"/>
                        </w:rPr>
                        <w:t>TIP:</w:t>
                      </w:r>
                      <w:r>
                        <w:rPr>
                          <w:color w:val="808080" w:themeColor="background1" w:themeShade="80"/>
                        </w:rPr>
                        <w:t xml:space="preserve"> </w:t>
                      </w:r>
                      <w:r w:rsidR="00810FDC">
                        <w:rPr>
                          <w:color w:val="808080" w:themeColor="background1" w:themeShade="80"/>
                        </w:rPr>
                        <w:t xml:space="preserve">It is best to list services by the name consumers know them by and/or in the way they are listed on your website. </w:t>
                      </w:r>
                    </w:p>
                    <w:p w14:paraId="041992E0" w14:textId="77777777" w:rsidR="00810FDC" w:rsidRDefault="00810FDC" w:rsidP="00AF18C8">
                      <w:pPr>
                        <w:rPr>
                          <w:color w:val="808080" w:themeColor="background1" w:themeShade="80"/>
                        </w:rPr>
                      </w:pPr>
                    </w:p>
                    <w:p w14:paraId="6424464F" w14:textId="77777777" w:rsidR="00810FDC" w:rsidRDefault="00810FDC" w:rsidP="00AF18C8">
                      <w:pPr>
                        <w:rPr>
                          <w:color w:val="808080" w:themeColor="background1" w:themeShade="80"/>
                        </w:rPr>
                      </w:pPr>
                      <w:r>
                        <w:rPr>
                          <w:color w:val="808080" w:themeColor="background1" w:themeShade="80"/>
                        </w:rPr>
                        <w:t xml:space="preserve">Care Opinion </w:t>
                      </w:r>
                      <w:r w:rsidR="00455FC0">
                        <w:rPr>
                          <w:color w:val="808080" w:themeColor="background1" w:themeShade="80"/>
                        </w:rPr>
                        <w:t xml:space="preserve">is designed to be relational and dialogical which is different to traditional approaches to feedback. </w:t>
                      </w:r>
                    </w:p>
                    <w:p w14:paraId="5EAA219C" w14:textId="77777777" w:rsidR="00455FC0" w:rsidRDefault="00455FC0" w:rsidP="00AF18C8">
                      <w:pPr>
                        <w:rPr>
                          <w:color w:val="808080" w:themeColor="background1" w:themeShade="80"/>
                        </w:rPr>
                      </w:pPr>
                      <w:r>
                        <w:rPr>
                          <w:b/>
                          <w:color w:val="808080" w:themeColor="background1" w:themeShade="80"/>
                        </w:rPr>
                        <w:t>TIP:</w:t>
                      </w:r>
                      <w:r>
                        <w:rPr>
                          <w:color w:val="808080" w:themeColor="background1" w:themeShade="80"/>
                        </w:rPr>
                        <w:t xml:space="preserve"> </w:t>
                      </w:r>
                      <w:r w:rsidR="005D4313">
                        <w:rPr>
                          <w:color w:val="808080" w:themeColor="background1" w:themeShade="80"/>
                        </w:rPr>
                        <w:t>It is recommended that all responders to stories participate in the c</w:t>
                      </w:r>
                      <w:r>
                        <w:rPr>
                          <w:color w:val="808080" w:themeColor="background1" w:themeShade="80"/>
                        </w:rPr>
                        <w:t xml:space="preserve">omprehensive </w:t>
                      </w:r>
                      <w:r w:rsidR="005D4313" w:rsidRPr="009A44D1">
                        <w:rPr>
                          <w:b/>
                          <w:color w:val="808080" w:themeColor="background1" w:themeShade="80"/>
                        </w:rPr>
                        <w:t>training sessions</w:t>
                      </w:r>
                      <w:r w:rsidR="005D4313">
                        <w:rPr>
                          <w:color w:val="808080" w:themeColor="background1" w:themeShade="80"/>
                        </w:rPr>
                        <w:t xml:space="preserve"> provided.  </w:t>
                      </w:r>
                    </w:p>
                    <w:p w14:paraId="3FD84081" w14:textId="77777777" w:rsidR="009A44D1" w:rsidRDefault="009A44D1" w:rsidP="00AF18C8">
                      <w:pPr>
                        <w:rPr>
                          <w:color w:val="808080" w:themeColor="background1" w:themeShade="80"/>
                        </w:rPr>
                      </w:pPr>
                    </w:p>
                    <w:p w14:paraId="662F5EBE" w14:textId="77777777" w:rsidR="009A44D1" w:rsidRDefault="009A44D1" w:rsidP="00AF18C8">
                      <w:pPr>
                        <w:rPr>
                          <w:color w:val="808080" w:themeColor="background1" w:themeShade="80"/>
                        </w:rPr>
                      </w:pPr>
                    </w:p>
                    <w:p w14:paraId="42527C9C" w14:textId="0B131713" w:rsidR="009A44D1" w:rsidRDefault="009A44D1" w:rsidP="00AF18C8">
                      <w:pPr>
                        <w:rPr>
                          <w:color w:val="808080" w:themeColor="background1" w:themeShade="80"/>
                        </w:rPr>
                      </w:pPr>
                      <w:r>
                        <w:rPr>
                          <w:color w:val="808080" w:themeColor="background1" w:themeShade="80"/>
                        </w:rPr>
                        <w:t xml:space="preserve">Selection of </w:t>
                      </w:r>
                      <w:r w:rsidR="00F47C60">
                        <w:rPr>
                          <w:color w:val="808080" w:themeColor="background1" w:themeShade="80"/>
                        </w:rPr>
                        <w:t>services to</w:t>
                      </w:r>
                      <w:r>
                        <w:rPr>
                          <w:color w:val="808080" w:themeColor="background1" w:themeShade="80"/>
                        </w:rPr>
                        <w:t xml:space="preserve"> initially roll the platform out is important as staff typically </w:t>
                      </w:r>
                      <w:r w:rsidRPr="009A44D1">
                        <w:rPr>
                          <w:b/>
                          <w:color w:val="808080" w:themeColor="background1" w:themeShade="80"/>
                        </w:rPr>
                        <w:t>set their expectations</w:t>
                      </w:r>
                      <w:r>
                        <w:rPr>
                          <w:color w:val="808080" w:themeColor="background1" w:themeShade="80"/>
                        </w:rPr>
                        <w:t xml:space="preserve"> of the platform based on this first experience.</w:t>
                      </w:r>
                    </w:p>
                    <w:p w14:paraId="7183417D" w14:textId="368B186A" w:rsidR="009A44D1" w:rsidRDefault="009A44D1" w:rsidP="00AF18C8">
                      <w:pPr>
                        <w:rPr>
                          <w:color w:val="808080" w:themeColor="background1" w:themeShade="80"/>
                        </w:rPr>
                      </w:pPr>
                      <w:r>
                        <w:rPr>
                          <w:b/>
                          <w:color w:val="808080" w:themeColor="background1" w:themeShade="80"/>
                        </w:rPr>
                        <w:t xml:space="preserve">TIP: </w:t>
                      </w:r>
                      <w:r>
                        <w:rPr>
                          <w:color w:val="808080" w:themeColor="background1" w:themeShade="80"/>
                        </w:rPr>
                        <w:t xml:space="preserve">Think about the services that typically receive a lot of positive feedback or meet the social and emotional needs of consumers as they are likely to start the experience on a positive note. </w:t>
                      </w:r>
                    </w:p>
                    <w:p w14:paraId="537449ED" w14:textId="77777777" w:rsidR="009A44D1" w:rsidRPr="00455FC0" w:rsidRDefault="009A44D1" w:rsidP="00AF18C8">
                      <w:pPr>
                        <w:rPr>
                          <w:color w:val="808080" w:themeColor="background1" w:themeShade="80"/>
                        </w:rPr>
                      </w:pPr>
                    </w:p>
                  </w:txbxContent>
                </v:textbox>
                <w10:wrap type="square" anchorx="margin" anchory="margin"/>
              </v:shape>
            </w:pict>
          </mc:Fallback>
        </mc:AlternateContent>
      </w:r>
    </w:p>
    <w:p w14:paraId="6FE64E15" w14:textId="77777777" w:rsidR="00BF7EFB" w:rsidRPr="00F47C60" w:rsidRDefault="00BF7EFB" w:rsidP="00E96219">
      <w:pPr>
        <w:rPr>
          <w:rFonts w:ascii="Aptos" w:hAnsi="Aptos"/>
        </w:rPr>
      </w:pPr>
      <w:r w:rsidRPr="00F47C60">
        <w:rPr>
          <w:rFonts w:ascii="Aptos" w:hAnsi="Aptos"/>
          <w:b/>
          <w:color w:val="B10059"/>
        </w:rPr>
        <w:t>The Set-Up</w:t>
      </w:r>
    </w:p>
    <w:p w14:paraId="714E6307" w14:textId="77777777" w:rsidR="00E96219" w:rsidRPr="00F47C60" w:rsidRDefault="00674D06" w:rsidP="00E96219">
      <w:pPr>
        <w:rPr>
          <w:rFonts w:ascii="Aptos" w:hAnsi="Aptos"/>
        </w:rPr>
      </w:pPr>
      <w:r w:rsidRPr="00F47C60">
        <w:rPr>
          <w:rFonts w:ascii="Aptos" w:hAnsi="Aptos"/>
        </w:rPr>
        <w:t>How do we want our services listed on the Care Opinion platform?</w:t>
      </w:r>
      <w:r w:rsidR="00DE4444" w:rsidRPr="00F47C60">
        <w:rPr>
          <w:rFonts w:ascii="Aptos" w:hAnsi="Aptos"/>
        </w:rPr>
        <w:t xml:space="preserve"> </w:t>
      </w:r>
    </w:p>
    <w:tbl>
      <w:tblPr>
        <w:tblStyle w:val="TableGrid"/>
        <w:tblW w:w="0" w:type="auto"/>
        <w:tblLook w:val="04A0" w:firstRow="1" w:lastRow="0" w:firstColumn="1" w:lastColumn="0" w:noHBand="0" w:noVBand="1"/>
      </w:tblPr>
      <w:tblGrid>
        <w:gridCol w:w="6516"/>
      </w:tblGrid>
      <w:tr w:rsidR="00E96219" w:rsidRPr="00F47C60" w14:paraId="5B59C100" w14:textId="77777777" w:rsidTr="00F573AC">
        <w:tc>
          <w:tcPr>
            <w:tcW w:w="6516" w:type="dxa"/>
          </w:tcPr>
          <w:p w14:paraId="6739F6DB" w14:textId="77777777" w:rsidR="00E96219" w:rsidRPr="00F47C60" w:rsidRDefault="00E96219" w:rsidP="00E8446A">
            <w:pPr>
              <w:rPr>
                <w:rFonts w:ascii="Aptos" w:hAnsi="Aptos"/>
              </w:rPr>
            </w:pPr>
            <w:r w:rsidRPr="00F47C60">
              <w:rPr>
                <w:rFonts w:ascii="Aptos" w:hAnsi="Aptos"/>
              </w:rPr>
              <w:t xml:space="preserve"> </w:t>
            </w:r>
          </w:p>
          <w:p w14:paraId="35C01E61" w14:textId="77777777" w:rsidR="00E96219" w:rsidRPr="00F47C60" w:rsidRDefault="00E96219" w:rsidP="00E8446A">
            <w:pPr>
              <w:rPr>
                <w:rFonts w:ascii="Aptos" w:hAnsi="Aptos"/>
              </w:rPr>
            </w:pPr>
          </w:p>
          <w:p w14:paraId="265A3B84" w14:textId="77777777" w:rsidR="00E96219" w:rsidRPr="00F47C60" w:rsidRDefault="00E96219" w:rsidP="00E8446A">
            <w:pPr>
              <w:rPr>
                <w:rFonts w:ascii="Aptos" w:hAnsi="Aptos"/>
              </w:rPr>
            </w:pPr>
          </w:p>
          <w:p w14:paraId="6EAA0D58" w14:textId="77777777" w:rsidR="00E96219" w:rsidRPr="00F47C60" w:rsidRDefault="00E96219" w:rsidP="00E8446A">
            <w:pPr>
              <w:rPr>
                <w:rFonts w:ascii="Aptos" w:hAnsi="Aptos"/>
              </w:rPr>
            </w:pPr>
          </w:p>
          <w:p w14:paraId="0CCED35F" w14:textId="77777777" w:rsidR="00E96219" w:rsidRPr="00F47C60" w:rsidRDefault="00E96219" w:rsidP="00E8446A">
            <w:pPr>
              <w:rPr>
                <w:rFonts w:ascii="Aptos" w:hAnsi="Aptos"/>
              </w:rPr>
            </w:pPr>
          </w:p>
          <w:p w14:paraId="758F9449" w14:textId="77777777" w:rsidR="00E96219" w:rsidRPr="00F47C60" w:rsidRDefault="00E96219" w:rsidP="00E8446A">
            <w:pPr>
              <w:rPr>
                <w:rFonts w:ascii="Aptos" w:hAnsi="Aptos"/>
              </w:rPr>
            </w:pPr>
          </w:p>
          <w:p w14:paraId="2038BE3D" w14:textId="77777777" w:rsidR="00E96219" w:rsidRPr="00F47C60" w:rsidRDefault="00E96219" w:rsidP="00E8446A">
            <w:pPr>
              <w:rPr>
                <w:rFonts w:ascii="Aptos" w:hAnsi="Aptos"/>
              </w:rPr>
            </w:pPr>
          </w:p>
          <w:p w14:paraId="3BE6FE9B" w14:textId="77777777" w:rsidR="00E96219" w:rsidRPr="00F47C60" w:rsidRDefault="00E96219" w:rsidP="00E8446A">
            <w:pPr>
              <w:rPr>
                <w:rFonts w:ascii="Aptos" w:hAnsi="Aptos"/>
              </w:rPr>
            </w:pPr>
          </w:p>
          <w:p w14:paraId="27C24EFC" w14:textId="77777777" w:rsidR="00E96219" w:rsidRPr="00F47C60" w:rsidRDefault="00E96219" w:rsidP="00E8446A">
            <w:pPr>
              <w:rPr>
                <w:rFonts w:ascii="Aptos" w:hAnsi="Aptos"/>
              </w:rPr>
            </w:pPr>
          </w:p>
          <w:p w14:paraId="645CE8BF" w14:textId="77777777" w:rsidR="00E96219" w:rsidRPr="00F47C60" w:rsidRDefault="00E96219" w:rsidP="00E8446A">
            <w:pPr>
              <w:rPr>
                <w:rFonts w:ascii="Aptos" w:hAnsi="Aptos"/>
              </w:rPr>
            </w:pPr>
          </w:p>
        </w:tc>
      </w:tr>
    </w:tbl>
    <w:p w14:paraId="1D4E0022" w14:textId="77777777" w:rsidR="00674D06" w:rsidRPr="00F47C60" w:rsidRDefault="00674D06" w:rsidP="00DE4444">
      <w:pPr>
        <w:rPr>
          <w:rFonts w:ascii="Aptos" w:hAnsi="Aptos"/>
        </w:rPr>
      </w:pPr>
    </w:p>
    <w:p w14:paraId="5467D7BD" w14:textId="77777777" w:rsidR="00DE4444" w:rsidRPr="00F47C60" w:rsidRDefault="00DE4444" w:rsidP="00DE4444">
      <w:pPr>
        <w:rPr>
          <w:rFonts w:ascii="Aptos" w:hAnsi="Aptos"/>
        </w:rPr>
      </w:pPr>
      <w:r w:rsidRPr="00F47C60">
        <w:rPr>
          <w:rFonts w:ascii="Aptos" w:hAnsi="Aptos"/>
        </w:rPr>
        <w:t>What</w:t>
      </w:r>
      <w:r w:rsidR="00810FDC" w:rsidRPr="00F47C60">
        <w:rPr>
          <w:rFonts w:ascii="Aptos" w:hAnsi="Aptos"/>
        </w:rPr>
        <w:t xml:space="preserve"> tone and approach do you want to take with your responses?</w:t>
      </w:r>
    </w:p>
    <w:tbl>
      <w:tblPr>
        <w:tblStyle w:val="TableGrid"/>
        <w:tblW w:w="0" w:type="auto"/>
        <w:tblLook w:val="04A0" w:firstRow="1" w:lastRow="0" w:firstColumn="1" w:lastColumn="0" w:noHBand="0" w:noVBand="1"/>
      </w:tblPr>
      <w:tblGrid>
        <w:gridCol w:w="6516"/>
      </w:tblGrid>
      <w:tr w:rsidR="00DE4444" w:rsidRPr="00F47C60" w14:paraId="13F3B35D" w14:textId="77777777" w:rsidTr="00F573AC">
        <w:tc>
          <w:tcPr>
            <w:tcW w:w="6516" w:type="dxa"/>
          </w:tcPr>
          <w:p w14:paraId="2ECC6120" w14:textId="77777777" w:rsidR="00DE4444" w:rsidRPr="00F47C60" w:rsidRDefault="00DE4444" w:rsidP="00E8446A">
            <w:pPr>
              <w:rPr>
                <w:rFonts w:ascii="Aptos" w:hAnsi="Aptos"/>
              </w:rPr>
            </w:pPr>
          </w:p>
          <w:p w14:paraId="71B6DEF1" w14:textId="77777777" w:rsidR="00DE4444" w:rsidRPr="00F47C60" w:rsidRDefault="00DE4444" w:rsidP="00E8446A">
            <w:pPr>
              <w:rPr>
                <w:rFonts w:ascii="Aptos" w:hAnsi="Aptos"/>
              </w:rPr>
            </w:pPr>
          </w:p>
          <w:p w14:paraId="0F93A6FC" w14:textId="77777777" w:rsidR="00DE4444" w:rsidRPr="00F47C60" w:rsidRDefault="00DE4444" w:rsidP="00E8446A">
            <w:pPr>
              <w:rPr>
                <w:rFonts w:ascii="Aptos" w:hAnsi="Aptos"/>
              </w:rPr>
            </w:pPr>
          </w:p>
          <w:p w14:paraId="2E79C686" w14:textId="77777777" w:rsidR="00DE4444" w:rsidRPr="00F47C60" w:rsidRDefault="00DE4444" w:rsidP="00E8446A">
            <w:pPr>
              <w:rPr>
                <w:rFonts w:ascii="Aptos" w:hAnsi="Aptos"/>
              </w:rPr>
            </w:pPr>
          </w:p>
          <w:p w14:paraId="10C1C645" w14:textId="77777777" w:rsidR="00DE4444" w:rsidRPr="00F47C60" w:rsidRDefault="00DE4444" w:rsidP="00E8446A">
            <w:pPr>
              <w:rPr>
                <w:rFonts w:ascii="Aptos" w:hAnsi="Aptos"/>
              </w:rPr>
            </w:pPr>
          </w:p>
          <w:p w14:paraId="74DFF265" w14:textId="77777777" w:rsidR="00DE4444" w:rsidRPr="00F47C60" w:rsidRDefault="00DE4444" w:rsidP="00E8446A">
            <w:pPr>
              <w:rPr>
                <w:rFonts w:ascii="Aptos" w:hAnsi="Aptos"/>
              </w:rPr>
            </w:pPr>
          </w:p>
          <w:p w14:paraId="4E6308C6" w14:textId="77777777" w:rsidR="00DE4444" w:rsidRPr="00F47C60" w:rsidRDefault="00DE4444" w:rsidP="00E8446A">
            <w:pPr>
              <w:rPr>
                <w:rFonts w:ascii="Aptos" w:hAnsi="Aptos"/>
              </w:rPr>
            </w:pPr>
          </w:p>
          <w:p w14:paraId="485465FA" w14:textId="77777777" w:rsidR="00DE4444" w:rsidRPr="00F47C60" w:rsidRDefault="00DE4444" w:rsidP="00E8446A">
            <w:pPr>
              <w:rPr>
                <w:rFonts w:ascii="Aptos" w:hAnsi="Aptos"/>
              </w:rPr>
            </w:pPr>
          </w:p>
          <w:p w14:paraId="68D8FDB0" w14:textId="77777777" w:rsidR="00DE4444" w:rsidRPr="00F47C60" w:rsidRDefault="00DE4444" w:rsidP="00E8446A">
            <w:pPr>
              <w:rPr>
                <w:rFonts w:ascii="Aptos" w:hAnsi="Aptos"/>
              </w:rPr>
            </w:pPr>
          </w:p>
          <w:p w14:paraId="678928EB" w14:textId="77777777" w:rsidR="00DE4444" w:rsidRPr="00F47C60" w:rsidRDefault="00DE4444" w:rsidP="00E8446A">
            <w:pPr>
              <w:rPr>
                <w:rFonts w:ascii="Aptos" w:hAnsi="Aptos"/>
              </w:rPr>
            </w:pPr>
          </w:p>
        </w:tc>
      </w:tr>
    </w:tbl>
    <w:p w14:paraId="0734B128" w14:textId="77777777" w:rsidR="00DE4444" w:rsidRPr="00F47C60" w:rsidRDefault="00DE4444" w:rsidP="00DE4444">
      <w:pPr>
        <w:rPr>
          <w:rFonts w:ascii="Aptos" w:hAnsi="Aptos"/>
        </w:rPr>
      </w:pPr>
    </w:p>
    <w:p w14:paraId="0B7D121E" w14:textId="77777777" w:rsidR="00DE4444" w:rsidRPr="00F47C60" w:rsidRDefault="009A44D1" w:rsidP="00DE4444">
      <w:pPr>
        <w:rPr>
          <w:rFonts w:ascii="Aptos" w:hAnsi="Aptos"/>
        </w:rPr>
      </w:pPr>
      <w:r w:rsidRPr="00F47C60">
        <w:rPr>
          <w:rFonts w:ascii="Aptos" w:hAnsi="Aptos"/>
        </w:rPr>
        <w:t>What departments are most suited to start rolling the platform out with?</w:t>
      </w:r>
    </w:p>
    <w:tbl>
      <w:tblPr>
        <w:tblStyle w:val="TableGrid"/>
        <w:tblW w:w="0" w:type="auto"/>
        <w:tblLook w:val="04A0" w:firstRow="1" w:lastRow="0" w:firstColumn="1" w:lastColumn="0" w:noHBand="0" w:noVBand="1"/>
      </w:tblPr>
      <w:tblGrid>
        <w:gridCol w:w="6516"/>
      </w:tblGrid>
      <w:tr w:rsidR="00DE4444" w:rsidRPr="00F47C60" w14:paraId="724D2156" w14:textId="77777777" w:rsidTr="00F573AC">
        <w:tc>
          <w:tcPr>
            <w:tcW w:w="6516" w:type="dxa"/>
          </w:tcPr>
          <w:p w14:paraId="582CC06B" w14:textId="77777777" w:rsidR="00DE4444" w:rsidRPr="00F47C60" w:rsidRDefault="00DE4444" w:rsidP="00E8446A">
            <w:pPr>
              <w:rPr>
                <w:rFonts w:ascii="Aptos" w:hAnsi="Aptos"/>
              </w:rPr>
            </w:pPr>
          </w:p>
          <w:p w14:paraId="47DEB990" w14:textId="77777777" w:rsidR="00DE4444" w:rsidRPr="00F47C60" w:rsidRDefault="00DE4444" w:rsidP="00E8446A">
            <w:pPr>
              <w:rPr>
                <w:rFonts w:ascii="Aptos" w:hAnsi="Aptos"/>
              </w:rPr>
            </w:pPr>
          </w:p>
          <w:p w14:paraId="4681AA58" w14:textId="77777777" w:rsidR="00DE4444" w:rsidRPr="00F47C60" w:rsidRDefault="00DE4444" w:rsidP="00E8446A">
            <w:pPr>
              <w:rPr>
                <w:rFonts w:ascii="Aptos" w:hAnsi="Aptos"/>
              </w:rPr>
            </w:pPr>
          </w:p>
          <w:p w14:paraId="7770D46C" w14:textId="77777777" w:rsidR="00DE4444" w:rsidRPr="00F47C60" w:rsidRDefault="00DE4444" w:rsidP="00E8446A">
            <w:pPr>
              <w:rPr>
                <w:rFonts w:ascii="Aptos" w:hAnsi="Aptos"/>
              </w:rPr>
            </w:pPr>
          </w:p>
          <w:p w14:paraId="3E922700" w14:textId="77777777" w:rsidR="00DE4444" w:rsidRPr="00F47C60" w:rsidRDefault="00DE4444" w:rsidP="00E8446A">
            <w:pPr>
              <w:rPr>
                <w:rFonts w:ascii="Aptos" w:hAnsi="Aptos"/>
              </w:rPr>
            </w:pPr>
          </w:p>
          <w:p w14:paraId="07EEF6E8" w14:textId="77777777" w:rsidR="00DE4444" w:rsidRPr="00F47C60" w:rsidRDefault="00DE4444" w:rsidP="00E8446A">
            <w:pPr>
              <w:rPr>
                <w:rFonts w:ascii="Aptos" w:hAnsi="Aptos"/>
              </w:rPr>
            </w:pPr>
          </w:p>
          <w:p w14:paraId="7582D5D4" w14:textId="77777777" w:rsidR="00DE4444" w:rsidRPr="00F47C60" w:rsidRDefault="00DE4444" w:rsidP="00E8446A">
            <w:pPr>
              <w:rPr>
                <w:rFonts w:ascii="Aptos" w:hAnsi="Aptos"/>
              </w:rPr>
            </w:pPr>
          </w:p>
          <w:p w14:paraId="37522505" w14:textId="77777777" w:rsidR="00DE4444" w:rsidRPr="00F47C60" w:rsidRDefault="00DE4444" w:rsidP="00E8446A">
            <w:pPr>
              <w:rPr>
                <w:rFonts w:ascii="Aptos" w:hAnsi="Aptos"/>
              </w:rPr>
            </w:pPr>
          </w:p>
          <w:p w14:paraId="65630628" w14:textId="77777777" w:rsidR="00DE4444" w:rsidRPr="00F47C60" w:rsidRDefault="00DE4444" w:rsidP="00E8446A">
            <w:pPr>
              <w:rPr>
                <w:rFonts w:ascii="Aptos" w:hAnsi="Aptos"/>
              </w:rPr>
            </w:pPr>
          </w:p>
          <w:p w14:paraId="22F02877" w14:textId="77777777" w:rsidR="00DE4444" w:rsidRPr="00F47C60" w:rsidRDefault="00DE4444" w:rsidP="00E8446A">
            <w:pPr>
              <w:rPr>
                <w:rFonts w:ascii="Aptos" w:hAnsi="Aptos"/>
              </w:rPr>
            </w:pPr>
          </w:p>
        </w:tc>
      </w:tr>
    </w:tbl>
    <w:p w14:paraId="1404E4B8" w14:textId="77777777" w:rsidR="00DE4444" w:rsidRPr="00F47C60" w:rsidRDefault="00DE4444" w:rsidP="006F208B">
      <w:pPr>
        <w:rPr>
          <w:rFonts w:ascii="Aptos" w:hAnsi="Aptos"/>
        </w:rPr>
      </w:pPr>
    </w:p>
    <w:sectPr w:rsidR="00DE4444" w:rsidRPr="00F47C6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08578" w14:textId="77777777" w:rsidR="00E97476" w:rsidRDefault="00E97476" w:rsidP="00165475">
      <w:pPr>
        <w:spacing w:after="0" w:line="240" w:lineRule="auto"/>
      </w:pPr>
      <w:r>
        <w:separator/>
      </w:r>
    </w:p>
  </w:endnote>
  <w:endnote w:type="continuationSeparator" w:id="0">
    <w:p w14:paraId="2DE4290E" w14:textId="77777777" w:rsidR="00E97476" w:rsidRDefault="00E97476" w:rsidP="0016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08F3C" w14:textId="77777777" w:rsidR="00E97476" w:rsidRDefault="00E97476" w:rsidP="00165475">
      <w:pPr>
        <w:spacing w:after="0" w:line="240" w:lineRule="auto"/>
      </w:pPr>
      <w:r>
        <w:separator/>
      </w:r>
    </w:p>
  </w:footnote>
  <w:footnote w:type="continuationSeparator" w:id="0">
    <w:p w14:paraId="01174BD4" w14:textId="77777777" w:rsidR="00E97476" w:rsidRDefault="00E97476" w:rsidP="00165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0DB2" w14:textId="1F89EE55" w:rsidR="00007593" w:rsidRDefault="007B24C8">
    <w:pPr>
      <w:pStyle w:val="Header"/>
    </w:pPr>
    <w:r>
      <w:rPr>
        <w:noProof/>
      </w:rPr>
      <w:drawing>
        <wp:inline distT="0" distB="0" distL="0" distR="0" wp14:anchorId="0826E1AC" wp14:editId="0BE8AABB">
          <wp:extent cx="2484712" cy="1125000"/>
          <wp:effectExtent l="0" t="0" r="0" b="0"/>
          <wp:docPr id="939317073" name="Picture 5"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17073" name="Picture 5"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84712" cy="1125000"/>
                  </a:xfrm>
                  <a:prstGeom prst="rect">
                    <a:avLst/>
                  </a:prstGeom>
                </pic:spPr>
              </pic:pic>
            </a:graphicData>
          </a:graphic>
        </wp:inline>
      </w:drawing>
    </w:r>
  </w:p>
  <w:p w14:paraId="2762FFBD" w14:textId="77777777" w:rsidR="00007593" w:rsidRDefault="00007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2D"/>
    <w:rsid w:val="00007593"/>
    <w:rsid w:val="00070E14"/>
    <w:rsid w:val="00074988"/>
    <w:rsid w:val="000F3EF6"/>
    <w:rsid w:val="00165475"/>
    <w:rsid w:val="002C32FE"/>
    <w:rsid w:val="002E41A1"/>
    <w:rsid w:val="00313019"/>
    <w:rsid w:val="0045252D"/>
    <w:rsid w:val="00455FC0"/>
    <w:rsid w:val="005D4313"/>
    <w:rsid w:val="00632419"/>
    <w:rsid w:val="00674D06"/>
    <w:rsid w:val="006F208B"/>
    <w:rsid w:val="007B24C8"/>
    <w:rsid w:val="00810FDC"/>
    <w:rsid w:val="009164DB"/>
    <w:rsid w:val="009A44D1"/>
    <w:rsid w:val="00A63485"/>
    <w:rsid w:val="00AC5397"/>
    <w:rsid w:val="00AF18C8"/>
    <w:rsid w:val="00BF7EFB"/>
    <w:rsid w:val="00D27831"/>
    <w:rsid w:val="00D72061"/>
    <w:rsid w:val="00DE4444"/>
    <w:rsid w:val="00E96219"/>
    <w:rsid w:val="00E97476"/>
    <w:rsid w:val="00F47C60"/>
    <w:rsid w:val="00F573AC"/>
    <w:rsid w:val="00FC70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F3DC2"/>
  <w15:chartTrackingRefBased/>
  <w15:docId w15:val="{34B6029A-E73D-4B5E-A861-93DF1363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5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2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52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E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9621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96219"/>
    <w:rPr>
      <w:rFonts w:eastAsiaTheme="minorEastAsia"/>
      <w:lang w:val="en-US"/>
    </w:rPr>
  </w:style>
  <w:style w:type="character" w:customStyle="1" w:styleId="Heading2Char">
    <w:name w:val="Heading 2 Char"/>
    <w:basedOn w:val="DefaultParagraphFont"/>
    <w:link w:val="Heading2"/>
    <w:uiPriority w:val="9"/>
    <w:rsid w:val="00D7206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65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475"/>
  </w:style>
  <w:style w:type="paragraph" w:styleId="Footer">
    <w:name w:val="footer"/>
    <w:basedOn w:val="Normal"/>
    <w:link w:val="FooterChar"/>
    <w:uiPriority w:val="99"/>
    <w:unhideWhenUsed/>
    <w:rsid w:val="00165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44546A"/>
      </a:dk2>
      <a:lt2>
        <a:srgbClr val="E7E6E6"/>
      </a:lt2>
      <a:accent1>
        <a:srgbClr val="4472C4"/>
      </a:accent1>
      <a:accent2>
        <a:srgbClr val="5B1E45"/>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788F-4427-41E0-8C89-97F41356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Patient Opinion</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Tracee Daschuk</dc:creator>
  <cp:keywords/>
  <dc:description/>
  <cp:lastModifiedBy>Tracee Daschuk</cp:lastModifiedBy>
  <cp:revision>2</cp:revision>
  <dcterms:created xsi:type="dcterms:W3CDTF">2025-05-22T17:08:00Z</dcterms:created>
  <dcterms:modified xsi:type="dcterms:W3CDTF">2025-05-22T17:08:00Z</dcterms:modified>
</cp:coreProperties>
</file>